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C85BD" w14:textId="1BBA2C5B" w:rsidR="00B24580" w:rsidRPr="00743755" w:rsidRDefault="00B24580" w:rsidP="00F5740D">
      <w:pPr>
        <w:pStyle w:val="aff6"/>
      </w:pPr>
      <w:r w:rsidRPr="00743755">
        <w:t xml:space="preserve">Supplementary </w:t>
      </w:r>
      <w:r w:rsidR="00F5740D" w:rsidRPr="00743755">
        <w:t>m</w:t>
      </w:r>
      <w:r w:rsidRPr="00743755">
        <w:t xml:space="preserve">aterial </w:t>
      </w:r>
      <w:r w:rsidR="00F5740D" w:rsidRPr="00743755">
        <w:t>2</w:t>
      </w:r>
    </w:p>
    <w:p w14:paraId="16E1A756" w14:textId="77777777" w:rsidR="00F5740D" w:rsidRPr="00743755" w:rsidRDefault="00F5740D" w:rsidP="00B53B8B">
      <w:pPr>
        <w:ind w:firstLine="420"/>
        <w:jc w:val="center"/>
      </w:pPr>
    </w:p>
    <w:p w14:paraId="6BC7C992" w14:textId="77777777" w:rsidR="00F5740D" w:rsidRPr="00743755" w:rsidRDefault="00F5740D" w:rsidP="0056002B">
      <w:pPr>
        <w:ind w:firstLine="422"/>
        <w:jc w:val="center"/>
        <w:outlineLvl w:val="2"/>
        <w:rPr>
          <w:b/>
          <w:bCs/>
          <w:lang w:eastAsia="it-IT"/>
        </w:rPr>
      </w:pPr>
    </w:p>
    <w:p w14:paraId="3E9559A6" w14:textId="63222811" w:rsidR="0056002B" w:rsidRPr="00743755" w:rsidRDefault="0056002B" w:rsidP="00F5740D">
      <w:pPr>
        <w:pStyle w:val="1"/>
        <w:rPr>
          <w:lang w:eastAsia="it-IT"/>
        </w:rPr>
      </w:pPr>
      <w:r w:rsidRPr="00743755">
        <w:rPr>
          <w:lang w:eastAsia="it-IT"/>
        </w:rPr>
        <w:t>Antifibrotic therapy in patients with Sars-CoV-2 infection and acute lung injury: a systematic review and meta-analysis</w:t>
      </w:r>
    </w:p>
    <w:p w14:paraId="06640A0E" w14:textId="77777777" w:rsidR="00973BA5" w:rsidRPr="00743755" w:rsidRDefault="00973BA5" w:rsidP="00973BA5">
      <w:pPr>
        <w:ind w:firstLine="420"/>
        <w:rPr>
          <w:lang w:eastAsia="it-IT"/>
        </w:rPr>
      </w:pPr>
    </w:p>
    <w:p w14:paraId="7D3E9BB5" w14:textId="4864CA0D" w:rsidR="00B24580" w:rsidRPr="00743755" w:rsidRDefault="00B24580" w:rsidP="00F5740D">
      <w:pPr>
        <w:pStyle w:val="1"/>
        <w:jc w:val="both"/>
      </w:pPr>
      <w:bookmarkStart w:id="0" w:name="_Toc188863962"/>
      <w:bookmarkStart w:id="1" w:name="_Toc191673086"/>
      <w:r w:rsidRPr="00743755">
        <w:t>Search string</w:t>
      </w:r>
      <w:bookmarkEnd w:id="0"/>
      <w:bookmarkEnd w:id="1"/>
    </w:p>
    <w:p w14:paraId="65E8734D" w14:textId="241B7383" w:rsidR="00B24580" w:rsidRPr="00743755" w:rsidRDefault="00B24580" w:rsidP="00F5740D">
      <w:pPr>
        <w:ind w:firstLine="420"/>
      </w:pPr>
      <w:r w:rsidRPr="00743755">
        <w:t>PUBMED</w:t>
      </w:r>
    </w:p>
    <w:p w14:paraId="6EAF53F4" w14:textId="66E493E0" w:rsidR="008F7D91" w:rsidRPr="00743755" w:rsidRDefault="00B24580" w:rsidP="00F5740D">
      <w:pPr>
        <w:ind w:firstLine="420"/>
      </w:pPr>
      <w:r w:rsidRPr="00743755">
        <w:t>(</w:t>
      </w:r>
      <w:r w:rsidR="00973BA5" w:rsidRPr="00743755">
        <w:t>“</w:t>
      </w:r>
      <w:r w:rsidRPr="00743755">
        <w:t>pirfenidone</w:t>
      </w:r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proofErr w:type="spellStart"/>
      <w:r w:rsidRPr="00743755">
        <w:t>ninted</w:t>
      </w:r>
      <w:r w:rsidR="00A65547" w:rsidRPr="00743755">
        <w:t>an</w:t>
      </w:r>
      <w:r w:rsidRPr="00743755">
        <w:t>ib</w:t>
      </w:r>
      <w:proofErr w:type="spellEnd"/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r w:rsidRPr="00743755">
        <w:t>antifibrotic</w:t>
      </w:r>
      <w:r w:rsidR="00973BA5" w:rsidRPr="00743755">
        <w:t xml:space="preserve">” </w:t>
      </w:r>
      <w:r w:rsidRPr="00743755">
        <w:t>[Title/Abstract]) AND (</w:t>
      </w:r>
      <w:r w:rsidR="00973BA5" w:rsidRPr="00743755">
        <w:t>“</w:t>
      </w:r>
      <w:r w:rsidRPr="00743755">
        <w:t>intensive care unit</w:t>
      </w:r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r w:rsidRPr="00743755">
        <w:t>ICU</w:t>
      </w:r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r w:rsidRPr="00743755">
        <w:t>critically ill</w:t>
      </w:r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r w:rsidRPr="00743755">
        <w:t>covid-19</w:t>
      </w:r>
      <w:r w:rsidR="00973BA5" w:rsidRPr="00743755">
        <w:t xml:space="preserve">” </w:t>
      </w:r>
      <w:r w:rsidRPr="00743755">
        <w:t xml:space="preserve">[Title/Abstract] OR </w:t>
      </w:r>
      <w:r w:rsidR="00973BA5" w:rsidRPr="00743755">
        <w:t>“</w:t>
      </w:r>
      <w:r w:rsidRPr="00743755">
        <w:t>coronavirus</w:t>
      </w:r>
      <w:r w:rsidR="00973BA5" w:rsidRPr="00743755">
        <w:t xml:space="preserve">” </w:t>
      </w:r>
      <w:r w:rsidRPr="00743755">
        <w:t>[Title/Abstract])</w:t>
      </w:r>
    </w:p>
    <w:p w14:paraId="2A224E6C" w14:textId="77777777" w:rsidR="00B24580" w:rsidRPr="00743755" w:rsidRDefault="00B24580" w:rsidP="00F5740D">
      <w:pPr>
        <w:ind w:firstLine="420"/>
      </w:pPr>
    </w:p>
    <w:p w14:paraId="4D0D7DCD" w14:textId="4D5A0CC8" w:rsidR="00B24580" w:rsidRPr="00743755" w:rsidRDefault="00B24580" w:rsidP="00F5740D">
      <w:pPr>
        <w:ind w:firstLine="420"/>
      </w:pPr>
      <w:r w:rsidRPr="00743755">
        <w:t>EMBASE</w:t>
      </w:r>
    </w:p>
    <w:p w14:paraId="5D88984F" w14:textId="4A73B341" w:rsidR="00B24580" w:rsidRPr="00743755" w:rsidRDefault="00B24580" w:rsidP="00F5740D">
      <w:pPr>
        <w:ind w:firstLine="420"/>
      </w:pPr>
      <w:r w:rsidRPr="00743755">
        <w:t>(</w:t>
      </w:r>
      <w:r w:rsidR="00973BA5" w:rsidRPr="00743755">
        <w:t>“</w:t>
      </w:r>
      <w:r w:rsidRPr="00743755">
        <w:t>pirfenidone</w:t>
      </w:r>
      <w:proofErr w:type="gramStart"/>
      <w:r w:rsidR="00973BA5" w:rsidRPr="00743755">
        <w:t>”</w:t>
      </w:r>
      <w:r w:rsidRPr="00743755">
        <w:t>:</w:t>
      </w:r>
      <w:proofErr w:type="spellStart"/>
      <w:r w:rsidRPr="00743755">
        <w:t>ti</w:t>
      </w:r>
      <w:proofErr w:type="gramEnd"/>
      <w:r w:rsidRPr="00743755">
        <w:t>,ab,kw</w:t>
      </w:r>
      <w:proofErr w:type="spellEnd"/>
      <w:r w:rsidRPr="00743755">
        <w:t xml:space="preserve"> OR </w:t>
      </w:r>
      <w:r w:rsidR="00973BA5" w:rsidRPr="00743755">
        <w:t>“</w:t>
      </w:r>
      <w:proofErr w:type="spellStart"/>
      <w:r w:rsidRPr="00743755">
        <w:t>nintedanib</w:t>
      </w:r>
      <w:proofErr w:type="spellEnd"/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antifibrotic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>) AND (</w:t>
      </w:r>
      <w:r w:rsidR="00973BA5" w:rsidRPr="00743755">
        <w:t>“</w:t>
      </w:r>
      <w:r w:rsidRPr="00743755">
        <w:t>intensive care unit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ICU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critically ill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proofErr w:type="spellStart"/>
      <w:r w:rsidRPr="00743755">
        <w:t>COVID</w:t>
      </w:r>
      <w:proofErr w:type="spellEnd"/>
      <w:r w:rsidRPr="00743755">
        <w:t>-19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coronavirus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>)</w:t>
      </w:r>
    </w:p>
    <w:p w14:paraId="66D5C451" w14:textId="77777777" w:rsidR="00B24580" w:rsidRPr="00743755" w:rsidRDefault="00B24580" w:rsidP="00F5740D">
      <w:pPr>
        <w:ind w:firstLine="420"/>
      </w:pPr>
    </w:p>
    <w:p w14:paraId="1CB6F1BE" w14:textId="58F69E37" w:rsidR="00B24580" w:rsidRPr="00743755" w:rsidRDefault="00B24580" w:rsidP="00F5740D">
      <w:pPr>
        <w:ind w:firstLine="420"/>
      </w:pPr>
      <w:r w:rsidRPr="00743755">
        <w:t>COCHRANE</w:t>
      </w:r>
    </w:p>
    <w:p w14:paraId="156FBE94" w14:textId="20A1B6A7" w:rsidR="00B24580" w:rsidRPr="00743755" w:rsidRDefault="00B24580" w:rsidP="00F5740D">
      <w:pPr>
        <w:ind w:firstLine="420"/>
      </w:pPr>
      <w:r w:rsidRPr="00743755">
        <w:t xml:space="preserve">#1 </w:t>
      </w:r>
      <w:r w:rsidR="00973BA5" w:rsidRPr="00743755">
        <w:t>“</w:t>
      </w:r>
      <w:r w:rsidRPr="00743755">
        <w:t>pirfenidone</w:t>
      </w:r>
      <w:proofErr w:type="gramStart"/>
      <w:r w:rsidR="00973BA5" w:rsidRPr="00743755">
        <w:t>”</w:t>
      </w:r>
      <w:r w:rsidRPr="00743755">
        <w:t>:</w:t>
      </w:r>
      <w:proofErr w:type="spellStart"/>
      <w:r w:rsidRPr="00743755">
        <w:t>ti</w:t>
      </w:r>
      <w:proofErr w:type="gramEnd"/>
      <w:r w:rsidRPr="00743755">
        <w:t>,ab,kw</w:t>
      </w:r>
      <w:proofErr w:type="spellEnd"/>
      <w:r w:rsidRPr="00743755">
        <w:t xml:space="preserve"> OR </w:t>
      </w:r>
      <w:r w:rsidR="00973BA5" w:rsidRPr="00743755">
        <w:t>“</w:t>
      </w:r>
      <w:proofErr w:type="spellStart"/>
      <w:r w:rsidRPr="00743755">
        <w:t>nintedanib</w:t>
      </w:r>
      <w:proofErr w:type="spellEnd"/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antifibrotic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</w:p>
    <w:p w14:paraId="36A9464F" w14:textId="5B8160C8" w:rsidR="00B24580" w:rsidRPr="00743755" w:rsidRDefault="00B24580" w:rsidP="00F5740D">
      <w:pPr>
        <w:ind w:firstLine="420"/>
      </w:pPr>
      <w:r w:rsidRPr="00743755">
        <w:t xml:space="preserve">#2 </w:t>
      </w:r>
      <w:r w:rsidR="00973BA5" w:rsidRPr="00743755">
        <w:t>“</w:t>
      </w:r>
      <w:r w:rsidRPr="00743755">
        <w:t>intensive care unit</w:t>
      </w:r>
      <w:proofErr w:type="gramStart"/>
      <w:r w:rsidR="00973BA5" w:rsidRPr="00743755">
        <w:t>”</w:t>
      </w:r>
      <w:r w:rsidRPr="00743755">
        <w:t>:</w:t>
      </w:r>
      <w:proofErr w:type="spellStart"/>
      <w:r w:rsidRPr="00743755">
        <w:t>ti</w:t>
      </w:r>
      <w:proofErr w:type="gramEnd"/>
      <w:r w:rsidRPr="00743755">
        <w:t>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ICU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critically ill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proofErr w:type="spellStart"/>
      <w:r w:rsidRPr="00743755">
        <w:t>COVID</w:t>
      </w:r>
      <w:proofErr w:type="spellEnd"/>
      <w:r w:rsidRPr="00743755">
        <w:t>-19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  <w:r w:rsidRPr="00743755">
        <w:t xml:space="preserve"> OR </w:t>
      </w:r>
      <w:r w:rsidR="00973BA5" w:rsidRPr="00743755">
        <w:t>“</w:t>
      </w:r>
      <w:r w:rsidRPr="00743755">
        <w:t>coronavirus</w:t>
      </w:r>
      <w:r w:rsidR="00973BA5" w:rsidRPr="00743755">
        <w:t>”</w:t>
      </w:r>
      <w:r w:rsidRPr="00743755">
        <w:t>:</w:t>
      </w:r>
      <w:proofErr w:type="spellStart"/>
      <w:r w:rsidRPr="00743755">
        <w:t>ti,ab,kw</w:t>
      </w:r>
      <w:proofErr w:type="spellEnd"/>
    </w:p>
    <w:p w14:paraId="50FC9D28" w14:textId="77777777" w:rsidR="00F5740D" w:rsidRPr="00743755" w:rsidRDefault="00F5740D" w:rsidP="00973BA5">
      <w:pPr>
        <w:ind w:firstLine="420"/>
      </w:pPr>
      <w:bookmarkStart w:id="2" w:name="_Toc188863965"/>
      <w:bookmarkStart w:id="3" w:name="_Toc191673087"/>
    </w:p>
    <w:p w14:paraId="3C4D142A" w14:textId="0989DEC7" w:rsidR="00B24580" w:rsidRPr="00743755" w:rsidRDefault="00B24580" w:rsidP="00973BA5">
      <w:pPr>
        <w:pStyle w:val="afb"/>
      </w:pPr>
      <w:r w:rsidRPr="00743755">
        <w:rPr>
          <w:bCs/>
        </w:rPr>
        <w:t>Supplementa</w:t>
      </w:r>
      <w:r w:rsidR="00973BA5" w:rsidRPr="00743755">
        <w:t>ry</w:t>
      </w:r>
      <w:r w:rsidRPr="00743755">
        <w:rPr>
          <w:bCs/>
        </w:rPr>
        <w:t xml:space="preserve"> </w:t>
      </w:r>
      <w:r w:rsidR="00973BA5" w:rsidRPr="00743755">
        <w:t>T</w:t>
      </w:r>
      <w:r w:rsidRPr="00743755">
        <w:rPr>
          <w:bCs/>
        </w:rPr>
        <w:t xml:space="preserve">able </w:t>
      </w:r>
      <w:r w:rsidR="00D20CC6" w:rsidRPr="00743755">
        <w:rPr>
          <w:bCs/>
        </w:rPr>
        <w:t>1</w:t>
      </w:r>
      <w:r w:rsidRPr="00743755">
        <w:rPr>
          <w:bCs/>
        </w:rPr>
        <w:t>.</w:t>
      </w:r>
      <w:r w:rsidRPr="00743755">
        <w:t xml:space="preserve"> Characteristics of major excluded studies</w:t>
      </w:r>
      <w:bookmarkEnd w:id="2"/>
      <w:r w:rsidRPr="00743755">
        <w:t xml:space="preserve"> and reason for exclusion</w:t>
      </w:r>
      <w:bookmarkEnd w:id="3"/>
      <w:r w:rsidR="00973BA5" w:rsidRPr="00743755">
        <w:t>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417"/>
        <w:gridCol w:w="2407"/>
        <w:gridCol w:w="2407"/>
      </w:tblGrid>
      <w:tr w:rsidR="00743755" w:rsidRPr="00743755" w14:paraId="3705FA75" w14:textId="77777777" w:rsidTr="00F54D23">
        <w:trPr>
          <w:trHeight w:val="283"/>
          <w:jc w:val="center"/>
        </w:trPr>
        <w:tc>
          <w:tcPr>
            <w:tcW w:w="3397" w:type="dxa"/>
            <w:vAlign w:val="center"/>
          </w:tcPr>
          <w:p w14:paraId="4E435831" w14:textId="08532BCE" w:rsidR="00B24580" w:rsidRPr="00743755" w:rsidRDefault="00B24580" w:rsidP="00F54D23">
            <w:pPr>
              <w:ind w:firstLineChars="0" w:firstLine="0"/>
              <w:jc w:val="left"/>
            </w:pPr>
            <w:r w:rsidRPr="00743755">
              <w:t>Study</w:t>
            </w:r>
          </w:p>
        </w:tc>
        <w:tc>
          <w:tcPr>
            <w:tcW w:w="1417" w:type="dxa"/>
            <w:vAlign w:val="center"/>
          </w:tcPr>
          <w:p w14:paraId="089B40CC" w14:textId="6E6FA009" w:rsidR="00B24580" w:rsidRPr="00743755" w:rsidRDefault="00B24580" w:rsidP="00F54D23">
            <w:pPr>
              <w:ind w:firstLineChars="0" w:firstLine="0"/>
              <w:jc w:val="center"/>
            </w:pPr>
            <w:r w:rsidRPr="00743755">
              <w:t>Country</w:t>
            </w:r>
          </w:p>
        </w:tc>
        <w:tc>
          <w:tcPr>
            <w:tcW w:w="2407" w:type="dxa"/>
            <w:vAlign w:val="center"/>
          </w:tcPr>
          <w:p w14:paraId="4711824A" w14:textId="235AEDB7" w:rsidR="00B24580" w:rsidRPr="00743755" w:rsidRDefault="00B24580" w:rsidP="00F54D23">
            <w:pPr>
              <w:ind w:firstLineChars="0" w:firstLine="0"/>
              <w:jc w:val="center"/>
            </w:pPr>
            <w:r w:rsidRPr="00743755">
              <w:t>Patients</w:t>
            </w:r>
          </w:p>
        </w:tc>
        <w:tc>
          <w:tcPr>
            <w:tcW w:w="2407" w:type="dxa"/>
            <w:vAlign w:val="center"/>
          </w:tcPr>
          <w:p w14:paraId="05C022DC" w14:textId="70E4DAE7" w:rsidR="00B24580" w:rsidRPr="00743755" w:rsidRDefault="00B24580" w:rsidP="00F54D23">
            <w:pPr>
              <w:ind w:firstLineChars="0" w:firstLine="0"/>
              <w:jc w:val="center"/>
            </w:pPr>
            <w:r w:rsidRPr="00743755">
              <w:t>Reason for exclusion</w:t>
            </w:r>
          </w:p>
        </w:tc>
      </w:tr>
      <w:tr w:rsidR="00743755" w:rsidRPr="00743755" w14:paraId="77A18FCB" w14:textId="77777777" w:rsidTr="00F54D23">
        <w:trPr>
          <w:trHeight w:val="283"/>
          <w:jc w:val="center"/>
        </w:trPr>
        <w:tc>
          <w:tcPr>
            <w:tcW w:w="3397" w:type="dxa"/>
            <w:vAlign w:val="center"/>
          </w:tcPr>
          <w:p w14:paraId="2F045871" w14:textId="733E4E01" w:rsidR="00B62CC2" w:rsidRPr="00743755" w:rsidRDefault="00B62CC2" w:rsidP="00F54D23">
            <w:pPr>
              <w:ind w:firstLineChars="0" w:firstLine="0"/>
              <w:jc w:val="left"/>
            </w:pPr>
            <w:r w:rsidRPr="00743755">
              <w:t>Chávez-</w:t>
            </w:r>
            <w:proofErr w:type="spellStart"/>
            <w:r w:rsidRPr="00743755">
              <w:t>Iñiguez</w:t>
            </w:r>
            <w:proofErr w:type="spellEnd"/>
            <w:r w:rsidRPr="00743755">
              <w:t xml:space="preserve"> JS </w:t>
            </w:r>
            <w:r w:rsidRPr="00743755">
              <w:rPr>
                <w:i/>
              </w:rPr>
              <w:t>et al</w:t>
            </w:r>
            <w:r w:rsidR="00F54D23" w:rsidRPr="00743755">
              <w:rPr>
                <w:i/>
              </w:rPr>
              <w:t>.</w:t>
            </w:r>
            <w:r w:rsidR="00F54D23" w:rsidRPr="00743755">
              <w:t xml:space="preserve"> [1] 2021</w:t>
            </w:r>
          </w:p>
        </w:tc>
        <w:tc>
          <w:tcPr>
            <w:tcW w:w="1417" w:type="dxa"/>
            <w:vAlign w:val="center"/>
          </w:tcPr>
          <w:p w14:paraId="54C1AF0E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Mexico</w:t>
            </w:r>
          </w:p>
        </w:tc>
        <w:tc>
          <w:tcPr>
            <w:tcW w:w="2407" w:type="dxa"/>
            <w:vAlign w:val="center"/>
          </w:tcPr>
          <w:p w14:paraId="25659B48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88</w:t>
            </w:r>
          </w:p>
        </w:tc>
        <w:tc>
          <w:tcPr>
            <w:tcW w:w="2407" w:type="dxa"/>
            <w:vAlign w:val="center"/>
          </w:tcPr>
          <w:p w14:paraId="4602E1E9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Wrong population</w:t>
            </w:r>
          </w:p>
        </w:tc>
      </w:tr>
      <w:tr w:rsidR="00743755" w:rsidRPr="00743755" w14:paraId="33923DB3" w14:textId="77777777" w:rsidTr="00F54D23">
        <w:trPr>
          <w:trHeight w:val="283"/>
          <w:jc w:val="center"/>
        </w:trPr>
        <w:tc>
          <w:tcPr>
            <w:tcW w:w="3397" w:type="dxa"/>
            <w:vAlign w:val="center"/>
          </w:tcPr>
          <w:p w14:paraId="574128DC" w14:textId="4219784B" w:rsidR="00B24580" w:rsidRPr="00743755" w:rsidRDefault="00B62CC2" w:rsidP="00F54D23">
            <w:pPr>
              <w:ind w:firstLineChars="0" w:firstLine="0"/>
              <w:jc w:val="left"/>
            </w:pPr>
            <w:r w:rsidRPr="00743755">
              <w:t xml:space="preserve">Choudhary R </w:t>
            </w:r>
            <w:r w:rsidRPr="00743755">
              <w:rPr>
                <w:i/>
              </w:rPr>
              <w:t>et al.</w:t>
            </w:r>
            <w:r w:rsidR="00F54D23" w:rsidRPr="00743755">
              <w:t xml:space="preserve"> [2] 2022</w:t>
            </w:r>
          </w:p>
        </w:tc>
        <w:tc>
          <w:tcPr>
            <w:tcW w:w="1417" w:type="dxa"/>
            <w:vAlign w:val="center"/>
          </w:tcPr>
          <w:p w14:paraId="79C9515E" w14:textId="07D14944" w:rsidR="00B24580" w:rsidRPr="00743755" w:rsidRDefault="00B62CC2" w:rsidP="00F54D23">
            <w:pPr>
              <w:ind w:firstLineChars="0" w:firstLine="0"/>
              <w:jc w:val="center"/>
            </w:pPr>
            <w:r w:rsidRPr="00743755">
              <w:t>India</w:t>
            </w:r>
          </w:p>
        </w:tc>
        <w:tc>
          <w:tcPr>
            <w:tcW w:w="2407" w:type="dxa"/>
            <w:vAlign w:val="center"/>
          </w:tcPr>
          <w:p w14:paraId="3B436DFF" w14:textId="48BA39DD" w:rsidR="00B24580" w:rsidRPr="00743755" w:rsidRDefault="00F54D23" w:rsidP="00F54D23">
            <w:pPr>
              <w:ind w:firstLineChars="0" w:firstLine="0"/>
              <w:jc w:val="center"/>
            </w:pPr>
            <w:r w:rsidRPr="00743755">
              <w:t>5</w:t>
            </w:r>
            <w:r w:rsidR="00B62CC2" w:rsidRPr="00743755">
              <w:t>000</w:t>
            </w:r>
          </w:p>
        </w:tc>
        <w:tc>
          <w:tcPr>
            <w:tcW w:w="2407" w:type="dxa"/>
            <w:vAlign w:val="center"/>
          </w:tcPr>
          <w:p w14:paraId="24DFAA3A" w14:textId="52C4905D" w:rsidR="00B24580" w:rsidRPr="00743755" w:rsidRDefault="00B62CC2" w:rsidP="00F54D23">
            <w:pPr>
              <w:ind w:firstLineChars="0" w:firstLine="0"/>
              <w:jc w:val="center"/>
            </w:pPr>
            <w:r w:rsidRPr="00743755">
              <w:t>Did not compare ant</w:t>
            </w:r>
            <w:r w:rsidR="00F54D23" w:rsidRPr="00743755">
              <w:t>ifibrotic therapy with controls</w:t>
            </w:r>
          </w:p>
        </w:tc>
      </w:tr>
      <w:tr w:rsidR="00743755" w:rsidRPr="00743755" w14:paraId="67C2DFCA" w14:textId="77777777" w:rsidTr="00F54D23">
        <w:trPr>
          <w:trHeight w:val="283"/>
          <w:jc w:val="center"/>
        </w:trPr>
        <w:tc>
          <w:tcPr>
            <w:tcW w:w="3397" w:type="dxa"/>
            <w:vAlign w:val="center"/>
          </w:tcPr>
          <w:p w14:paraId="7B53E0C2" w14:textId="498A1A06" w:rsidR="00B24580" w:rsidRPr="00743755" w:rsidRDefault="00B62CC2" w:rsidP="00F54D23">
            <w:pPr>
              <w:ind w:firstLineChars="0" w:firstLine="0"/>
              <w:jc w:val="left"/>
            </w:pPr>
            <w:proofErr w:type="spellStart"/>
            <w:r w:rsidRPr="00743755">
              <w:t>Dhooria</w:t>
            </w:r>
            <w:proofErr w:type="spellEnd"/>
            <w:r w:rsidRPr="00743755">
              <w:t xml:space="preserve"> S</w:t>
            </w:r>
            <w:r w:rsidRPr="00743755">
              <w:rPr>
                <w:i/>
              </w:rPr>
              <w:t xml:space="preserve"> et al</w:t>
            </w:r>
            <w:r w:rsidR="00F54D23" w:rsidRPr="00743755">
              <w:rPr>
                <w:i/>
              </w:rPr>
              <w:t>.</w:t>
            </w:r>
            <w:r w:rsidR="00F54D23" w:rsidRPr="00743755">
              <w:t xml:space="preserve"> [3]</w:t>
            </w:r>
            <w:r w:rsidRPr="00743755">
              <w:t xml:space="preserve"> </w:t>
            </w:r>
            <w:r w:rsidR="00F54D23" w:rsidRPr="00743755">
              <w:t>2022</w:t>
            </w:r>
          </w:p>
        </w:tc>
        <w:tc>
          <w:tcPr>
            <w:tcW w:w="1417" w:type="dxa"/>
            <w:vAlign w:val="center"/>
          </w:tcPr>
          <w:p w14:paraId="5BE25FCC" w14:textId="0A0F7D9C" w:rsidR="00B24580" w:rsidRPr="00743755" w:rsidRDefault="00B62CC2" w:rsidP="00F54D23">
            <w:pPr>
              <w:ind w:firstLineChars="0" w:firstLine="0"/>
              <w:jc w:val="center"/>
            </w:pPr>
            <w:r w:rsidRPr="00743755">
              <w:t>India</w:t>
            </w:r>
          </w:p>
        </w:tc>
        <w:tc>
          <w:tcPr>
            <w:tcW w:w="2407" w:type="dxa"/>
            <w:vAlign w:val="center"/>
          </w:tcPr>
          <w:p w14:paraId="1681EF8D" w14:textId="62E86D69" w:rsidR="00B24580" w:rsidRPr="00743755" w:rsidRDefault="00B62CC2" w:rsidP="00F54D23">
            <w:pPr>
              <w:ind w:firstLineChars="0" w:firstLine="0"/>
              <w:jc w:val="center"/>
            </w:pPr>
            <w:r w:rsidRPr="00743755">
              <w:t>142</w:t>
            </w:r>
          </w:p>
        </w:tc>
        <w:tc>
          <w:tcPr>
            <w:tcW w:w="2407" w:type="dxa"/>
            <w:vAlign w:val="center"/>
          </w:tcPr>
          <w:p w14:paraId="11CFB0EB" w14:textId="1F80A2F3" w:rsidR="00B24580" w:rsidRPr="00743755" w:rsidRDefault="00B62CC2" w:rsidP="00F54D23">
            <w:pPr>
              <w:ind w:firstLineChars="0" w:firstLine="0"/>
              <w:jc w:val="center"/>
            </w:pPr>
            <w:r w:rsidRPr="00743755">
              <w:t>Did not compare ant</w:t>
            </w:r>
            <w:r w:rsidR="00F54D23" w:rsidRPr="00743755">
              <w:t>ifibrotic therapy with controls</w:t>
            </w:r>
          </w:p>
        </w:tc>
      </w:tr>
      <w:tr w:rsidR="00743755" w:rsidRPr="00743755" w14:paraId="191668AB" w14:textId="77777777" w:rsidTr="00F54D23">
        <w:trPr>
          <w:trHeight w:val="283"/>
          <w:jc w:val="center"/>
        </w:trPr>
        <w:tc>
          <w:tcPr>
            <w:tcW w:w="3397" w:type="dxa"/>
            <w:vAlign w:val="center"/>
          </w:tcPr>
          <w:p w14:paraId="0455A23B" w14:textId="5D2FF136" w:rsidR="00B62CC2" w:rsidRPr="00743755" w:rsidRDefault="00B62CC2" w:rsidP="00F54D23">
            <w:pPr>
              <w:ind w:firstLineChars="0" w:firstLine="0"/>
              <w:jc w:val="left"/>
            </w:pPr>
            <w:r w:rsidRPr="00743755">
              <w:t xml:space="preserve">Fernández Pérez ER </w:t>
            </w:r>
            <w:r w:rsidRPr="00743755">
              <w:rPr>
                <w:i/>
              </w:rPr>
              <w:t>et al.</w:t>
            </w:r>
            <w:r w:rsidR="00F54D23" w:rsidRPr="00743755">
              <w:t xml:space="preserve"> [4] 2023</w:t>
            </w:r>
          </w:p>
        </w:tc>
        <w:tc>
          <w:tcPr>
            <w:tcW w:w="1417" w:type="dxa"/>
            <w:vAlign w:val="center"/>
          </w:tcPr>
          <w:p w14:paraId="643D57CC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USA</w:t>
            </w:r>
          </w:p>
        </w:tc>
        <w:tc>
          <w:tcPr>
            <w:tcW w:w="2407" w:type="dxa"/>
            <w:vAlign w:val="center"/>
          </w:tcPr>
          <w:p w14:paraId="205E06F3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40</w:t>
            </w:r>
          </w:p>
        </w:tc>
        <w:tc>
          <w:tcPr>
            <w:tcW w:w="2407" w:type="dxa"/>
            <w:vAlign w:val="center"/>
          </w:tcPr>
          <w:p w14:paraId="523D69F3" w14:textId="77777777" w:rsidR="00B62CC2" w:rsidRPr="00743755" w:rsidRDefault="00B62CC2" w:rsidP="00F54D23">
            <w:pPr>
              <w:ind w:firstLineChars="0" w:firstLine="0"/>
              <w:jc w:val="center"/>
            </w:pPr>
            <w:r w:rsidRPr="00743755">
              <w:t>Wrong population</w:t>
            </w:r>
          </w:p>
        </w:tc>
      </w:tr>
    </w:tbl>
    <w:p w14:paraId="49A80BCD" w14:textId="5E1B8332" w:rsidR="00B62CC2" w:rsidRPr="00743755" w:rsidRDefault="00B62CC2" w:rsidP="00A87ABA">
      <w:pPr>
        <w:pStyle w:val="afc"/>
      </w:pPr>
      <w:r w:rsidRPr="00743755">
        <w:t>References</w:t>
      </w:r>
      <w:r w:rsidR="00A87ABA" w:rsidRPr="00743755">
        <w:t>:</w:t>
      </w:r>
    </w:p>
    <w:p w14:paraId="49130DF4" w14:textId="6F9775CF" w:rsidR="00B62CC2" w:rsidRPr="00743755" w:rsidRDefault="00A87ABA" w:rsidP="00A87ABA">
      <w:pPr>
        <w:pStyle w:val="afc"/>
      </w:pPr>
      <w:r w:rsidRPr="00743755">
        <w:t xml:space="preserve">[1] </w:t>
      </w:r>
      <w:r w:rsidR="00B62CC2" w:rsidRPr="00743755">
        <w:t xml:space="preserve">Chávez-Iñiguez JS, Poo JL, Ibarra-Estrada M, García-Benavides L, Navarro-Blackaller G, Cervantes-Sánchez C, </w:t>
      </w:r>
      <w:r w:rsidRPr="00743755">
        <w:rPr>
          <w:i/>
        </w:rPr>
        <w:t>et al</w:t>
      </w:r>
      <w:r w:rsidR="00B62CC2" w:rsidRPr="00743755">
        <w:t>. Effect of</w:t>
      </w:r>
      <w:r w:rsidRPr="00743755">
        <w:t xml:space="preserve"> prolonged-release pirfenidone on renal function in septic acute kidney injury patients: a double-blind placebo-contro</w:t>
      </w:r>
      <w:r w:rsidR="00B62CC2" w:rsidRPr="00743755">
        <w:t xml:space="preserve">lled </w:t>
      </w:r>
      <w:r w:rsidRPr="00743755">
        <w:t>clinical tria</w:t>
      </w:r>
      <w:r w:rsidR="00B62CC2" w:rsidRPr="00743755">
        <w:t xml:space="preserve">l. </w:t>
      </w:r>
      <w:r w:rsidRPr="00743755">
        <w:t>International Journal of Nephrology</w:t>
      </w:r>
      <w:r w:rsidR="00B62CC2" w:rsidRPr="00743755">
        <w:t>. 2021;</w:t>
      </w:r>
      <w:r w:rsidRPr="00743755">
        <w:t xml:space="preserve"> </w:t>
      </w:r>
      <w:r w:rsidR="00B62CC2" w:rsidRPr="00743755">
        <w:t>2021:</w:t>
      </w:r>
      <w:r w:rsidRPr="00743755">
        <w:t xml:space="preserve"> 8833278.</w:t>
      </w:r>
    </w:p>
    <w:p w14:paraId="41FB3529" w14:textId="17ABDE2A" w:rsidR="00B62CC2" w:rsidRPr="00743755" w:rsidRDefault="00A87ABA" w:rsidP="00A87ABA">
      <w:pPr>
        <w:pStyle w:val="afc"/>
      </w:pPr>
      <w:r w:rsidRPr="00743755">
        <w:t xml:space="preserve">[2] </w:t>
      </w:r>
      <w:r w:rsidR="00B62CC2" w:rsidRPr="00743755">
        <w:t>Choudhary R, Kumar A, Ali O, Pervez A. Effectiv</w:t>
      </w:r>
      <w:r w:rsidRPr="00743755">
        <w:t xml:space="preserve">eness and safety of pirfenidone and </w:t>
      </w:r>
      <w:proofErr w:type="spellStart"/>
      <w:r w:rsidRPr="00743755">
        <w:t>nintedanib</w:t>
      </w:r>
      <w:proofErr w:type="spellEnd"/>
      <w:r w:rsidRPr="00743755">
        <w:t xml:space="preserve"> for pulmonary fibrosi</w:t>
      </w:r>
      <w:r w:rsidR="00B62CC2" w:rsidRPr="00743755">
        <w:t>s in COVID-19-</w:t>
      </w:r>
      <w:r w:rsidRPr="00743755">
        <w:t>induced severe pneumonia: an interventional stu</w:t>
      </w:r>
      <w:r w:rsidR="00B62CC2" w:rsidRPr="00743755">
        <w:t>dy. Cureus. 2022;</w:t>
      </w:r>
      <w:r w:rsidRPr="00743755">
        <w:t xml:space="preserve"> </w:t>
      </w:r>
      <w:r w:rsidR="00B62CC2" w:rsidRPr="00743755">
        <w:t>14:</w:t>
      </w:r>
      <w:r w:rsidRPr="00743755">
        <w:t xml:space="preserve"> e29435.</w:t>
      </w:r>
    </w:p>
    <w:p w14:paraId="090890CD" w14:textId="7903C8CF" w:rsidR="00B62CC2" w:rsidRPr="00743755" w:rsidRDefault="00A87ABA" w:rsidP="00A87ABA">
      <w:pPr>
        <w:pStyle w:val="afc"/>
      </w:pPr>
      <w:r w:rsidRPr="00743755">
        <w:t xml:space="preserve">[3] </w:t>
      </w:r>
      <w:proofErr w:type="spellStart"/>
      <w:r w:rsidR="00B62CC2" w:rsidRPr="00743755">
        <w:t>Dhooria</w:t>
      </w:r>
      <w:proofErr w:type="spellEnd"/>
      <w:r w:rsidR="00B62CC2" w:rsidRPr="00743755">
        <w:t xml:space="preserve"> S, </w:t>
      </w:r>
      <w:proofErr w:type="spellStart"/>
      <w:r w:rsidR="00B62CC2" w:rsidRPr="00743755">
        <w:t>Maturu</w:t>
      </w:r>
      <w:proofErr w:type="spellEnd"/>
      <w:r w:rsidR="00B62CC2" w:rsidRPr="00743755">
        <w:t xml:space="preserve"> </w:t>
      </w:r>
      <w:proofErr w:type="spellStart"/>
      <w:r w:rsidR="00B62CC2" w:rsidRPr="00743755">
        <w:t>VN</w:t>
      </w:r>
      <w:proofErr w:type="spellEnd"/>
      <w:r w:rsidR="00B62CC2" w:rsidRPr="00743755">
        <w:t xml:space="preserve">, Talwar D, Kumar S, Handa A, Agrawal PN, </w:t>
      </w:r>
      <w:r w:rsidRPr="00743755">
        <w:rPr>
          <w:i/>
        </w:rPr>
        <w:t>et al</w:t>
      </w:r>
      <w:r w:rsidR="00B62CC2" w:rsidRPr="00743755">
        <w:rPr>
          <w:i/>
        </w:rPr>
        <w:t>.</w:t>
      </w:r>
      <w:r w:rsidR="00B62CC2" w:rsidRPr="00743755">
        <w:t xml:space="preserve"> A multicenter survey study of antifibrotic use for symptomatic patients with post-COVID-19 interstitial lung abnormalities. Lung India. 2022;</w:t>
      </w:r>
      <w:r w:rsidRPr="00743755">
        <w:t xml:space="preserve"> </w:t>
      </w:r>
      <w:r w:rsidR="00B62CC2" w:rsidRPr="00743755">
        <w:t>39:</w:t>
      </w:r>
      <w:r w:rsidRPr="00743755">
        <w:t xml:space="preserve"> </w:t>
      </w:r>
      <w:r w:rsidR="00B62CC2" w:rsidRPr="00743755">
        <w:t>254</w:t>
      </w:r>
      <w:r w:rsidRPr="00743755">
        <w:t>–</w:t>
      </w:r>
      <w:r w:rsidR="00B62CC2" w:rsidRPr="00743755">
        <w:t xml:space="preserve">260. </w:t>
      </w:r>
    </w:p>
    <w:p w14:paraId="6E188C92" w14:textId="0E800EA6" w:rsidR="00B62CC2" w:rsidRPr="00743755" w:rsidRDefault="00A87ABA" w:rsidP="00A87ABA">
      <w:pPr>
        <w:pStyle w:val="afc"/>
      </w:pPr>
      <w:r w:rsidRPr="00743755">
        <w:t xml:space="preserve">[4] </w:t>
      </w:r>
      <w:r w:rsidR="00B24580" w:rsidRPr="00743755">
        <w:t xml:space="preserve">Fernández Pérez ER, Crooks JL, Lynch DA, Humphries SM, </w:t>
      </w:r>
      <w:proofErr w:type="spellStart"/>
      <w:r w:rsidR="00B24580" w:rsidRPr="00743755">
        <w:t>Koelsch</w:t>
      </w:r>
      <w:proofErr w:type="spellEnd"/>
      <w:r w:rsidR="00B24580" w:rsidRPr="00743755">
        <w:t xml:space="preserve"> TL, </w:t>
      </w:r>
      <w:proofErr w:type="spellStart"/>
      <w:r w:rsidR="00B24580" w:rsidRPr="00743755">
        <w:t>Swigris</w:t>
      </w:r>
      <w:proofErr w:type="spellEnd"/>
      <w:r w:rsidR="00B24580" w:rsidRPr="00743755">
        <w:t xml:space="preserve"> JJ, </w:t>
      </w:r>
      <w:r w:rsidRPr="00743755">
        <w:rPr>
          <w:i/>
        </w:rPr>
        <w:t>et al</w:t>
      </w:r>
      <w:r w:rsidR="00B24580" w:rsidRPr="00743755">
        <w:t xml:space="preserve">. Pirfenidone in fibrotic hypersensitivity pneumonitis: a double-blind, </w:t>
      </w:r>
      <w:proofErr w:type="spellStart"/>
      <w:r w:rsidR="00B24580" w:rsidRPr="00743755">
        <w:t>randomised</w:t>
      </w:r>
      <w:proofErr w:type="spellEnd"/>
      <w:r w:rsidR="00B24580" w:rsidRPr="00743755">
        <w:t xml:space="preserve"> clinical trial of efficacy and safety. Thorax. 2023;</w:t>
      </w:r>
      <w:r w:rsidR="00DD3007" w:rsidRPr="00743755">
        <w:t xml:space="preserve"> </w:t>
      </w:r>
      <w:r w:rsidR="00B24580" w:rsidRPr="00743755">
        <w:t>78:</w:t>
      </w:r>
      <w:r w:rsidR="00DD3007" w:rsidRPr="00743755">
        <w:t xml:space="preserve"> 1097–</w:t>
      </w:r>
      <w:r w:rsidR="00B24580" w:rsidRPr="00743755">
        <w:t xml:space="preserve">1104. </w:t>
      </w:r>
    </w:p>
    <w:p w14:paraId="208B04D2" w14:textId="388BA421" w:rsidR="00B62CC2" w:rsidRPr="00743755" w:rsidRDefault="00B62CC2" w:rsidP="00DD3007">
      <w:pPr>
        <w:pStyle w:val="afc"/>
      </w:pPr>
    </w:p>
    <w:p w14:paraId="602452A3" w14:textId="03010B87" w:rsidR="00A87ABA" w:rsidRPr="00743755" w:rsidRDefault="00A87ABA" w:rsidP="00DD3007">
      <w:pPr>
        <w:pStyle w:val="afc"/>
        <w:rPr>
          <w:rFonts w:eastAsiaTheme="minorEastAsia"/>
          <w:sz w:val="24"/>
          <w:szCs w:val="24"/>
          <w14:ligatures w14:val="standardContextual"/>
        </w:rPr>
      </w:pPr>
    </w:p>
    <w:p w14:paraId="70BB217F" w14:textId="77777777" w:rsidR="00800EEC" w:rsidRPr="00743755" w:rsidRDefault="00800EEC" w:rsidP="00DD3007">
      <w:pPr>
        <w:pStyle w:val="afc"/>
        <w:rPr>
          <w:rFonts w:eastAsiaTheme="minorEastAsia"/>
          <w:sz w:val="24"/>
          <w:szCs w:val="24"/>
          <w14:ligatures w14:val="standardContextual"/>
        </w:rPr>
        <w:sectPr w:rsidR="00800EEC" w:rsidRPr="007437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A522EF" w14:textId="77777777" w:rsidR="00DD3007" w:rsidRPr="00743755" w:rsidRDefault="00DD3007" w:rsidP="00DD3007">
      <w:pPr>
        <w:pStyle w:val="afb"/>
      </w:pPr>
      <w:bookmarkStart w:id="4" w:name="_Toc191673091"/>
      <w:r w:rsidRPr="00743755">
        <w:rPr>
          <w:rFonts w:hint="cs"/>
          <w:bCs/>
        </w:rPr>
        <w:lastRenderedPageBreak/>
        <w:t xml:space="preserve">Supplemental Table 2. </w:t>
      </w:r>
      <w:r w:rsidRPr="00743755">
        <w:rPr>
          <w:rFonts w:hint="cs"/>
        </w:rPr>
        <w:t>GRADE summary of findings table; components and overall confidence for primary outcome.</w:t>
      </w:r>
      <w:bookmarkEnd w:id="4"/>
    </w:p>
    <w:tbl>
      <w:tblPr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5"/>
        <w:gridCol w:w="1556"/>
        <w:gridCol w:w="1275"/>
        <w:gridCol w:w="1415"/>
        <w:gridCol w:w="1275"/>
        <w:gridCol w:w="1275"/>
        <w:gridCol w:w="1992"/>
        <w:gridCol w:w="1275"/>
        <w:gridCol w:w="1985"/>
        <w:gridCol w:w="1723"/>
        <w:gridCol w:w="1396"/>
      </w:tblGrid>
      <w:tr w:rsidR="00743755" w:rsidRPr="00743755" w14:paraId="3F411F43" w14:textId="77777777" w:rsidTr="000761EA">
        <w:trPr>
          <w:cantSplit/>
          <w:trHeight w:val="283"/>
          <w:tblHeader/>
          <w:jc w:val="center"/>
        </w:trPr>
        <w:tc>
          <w:tcPr>
            <w:tcW w:w="3008" w:type="pct"/>
            <w:gridSpan w:val="7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9CC64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Certainty assessment</w:t>
            </w:r>
          </w:p>
        </w:tc>
        <w:tc>
          <w:tcPr>
            <w:tcW w:w="1018" w:type="pct"/>
            <w:gridSpan w:val="2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3008D" w14:textId="6787025E" w:rsidR="00DD3007" w:rsidRPr="00743755" w:rsidRDefault="00800EEC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 xml:space="preserve">No. </w:t>
            </w:r>
            <w:r w:rsidR="00DD3007" w:rsidRPr="00743755">
              <w:rPr>
                <w:bCs/>
              </w:rPr>
              <w:t>of patients</w:t>
            </w:r>
          </w:p>
        </w:tc>
        <w:tc>
          <w:tcPr>
            <w:tcW w:w="538" w:type="pct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91489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Certainty</w:t>
            </w:r>
          </w:p>
        </w:tc>
        <w:tc>
          <w:tcPr>
            <w:tcW w:w="436" w:type="pct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5BA85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Importance</w:t>
            </w:r>
          </w:p>
        </w:tc>
      </w:tr>
      <w:tr w:rsidR="00743755" w:rsidRPr="00743755" w14:paraId="302CDFBE" w14:textId="77777777" w:rsidTr="000761EA">
        <w:trPr>
          <w:cantSplit/>
          <w:trHeight w:val="283"/>
          <w:tblHeader/>
          <w:jc w:val="center"/>
        </w:trPr>
        <w:tc>
          <w:tcPr>
            <w:tcW w:w="26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927DB" w14:textId="176CBBB6" w:rsidR="00DD3007" w:rsidRPr="00743755" w:rsidRDefault="00800EEC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No.</w:t>
            </w:r>
            <w:r w:rsidR="00DD3007" w:rsidRPr="00743755">
              <w:rPr>
                <w:bCs/>
              </w:rPr>
              <w:t xml:space="preserve"> of studies</w:t>
            </w:r>
          </w:p>
        </w:tc>
        <w:tc>
          <w:tcPr>
            <w:tcW w:w="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AD739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Study design</w:t>
            </w:r>
          </w:p>
        </w:tc>
        <w:tc>
          <w:tcPr>
            <w:tcW w:w="39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F774E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Risk of bias</w:t>
            </w:r>
          </w:p>
        </w:tc>
        <w:tc>
          <w:tcPr>
            <w:tcW w:w="44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0BDC3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Inconsistency</w:t>
            </w:r>
          </w:p>
        </w:tc>
        <w:tc>
          <w:tcPr>
            <w:tcW w:w="39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CC8DD4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Indirectness</w:t>
            </w:r>
          </w:p>
        </w:tc>
        <w:tc>
          <w:tcPr>
            <w:tcW w:w="39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9A308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Imprecision</w:t>
            </w:r>
          </w:p>
        </w:tc>
        <w:tc>
          <w:tcPr>
            <w:tcW w:w="620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03969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Other considerations</w:t>
            </w:r>
          </w:p>
        </w:tc>
        <w:tc>
          <w:tcPr>
            <w:tcW w:w="39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719E8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Antifibrotic</w:t>
            </w:r>
          </w:p>
        </w:tc>
        <w:tc>
          <w:tcPr>
            <w:tcW w:w="61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9ABEE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  <w:r w:rsidRPr="00743755">
              <w:rPr>
                <w:bCs/>
              </w:rPr>
              <w:t>placebo or standard care</w:t>
            </w: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52858A59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</w:p>
        </w:tc>
        <w:tc>
          <w:tcPr>
            <w:tcW w:w="436" w:type="pct"/>
            <w:vMerge/>
            <w:shd w:val="clear" w:color="auto" w:fill="auto"/>
            <w:vAlign w:val="center"/>
            <w:hideMark/>
          </w:tcPr>
          <w:p w14:paraId="68195DB5" w14:textId="77777777" w:rsidR="00DD3007" w:rsidRPr="00743755" w:rsidRDefault="00DD3007" w:rsidP="00800EEC">
            <w:pPr>
              <w:ind w:firstLineChars="0" w:firstLine="0"/>
              <w:jc w:val="center"/>
              <w:rPr>
                <w:bCs/>
              </w:rPr>
            </w:pPr>
          </w:p>
        </w:tc>
      </w:tr>
      <w:tr w:rsidR="00743755" w:rsidRPr="00743755" w14:paraId="7AD431B8" w14:textId="77777777" w:rsidTr="000761EA">
        <w:trPr>
          <w:cantSplit/>
          <w:trHeight w:val="283"/>
          <w:jc w:val="center"/>
        </w:trPr>
        <w:tc>
          <w:tcPr>
            <w:tcW w:w="264" w:type="pct"/>
            <w:shd w:val="clear" w:color="auto" w:fill="auto"/>
            <w:vAlign w:val="center"/>
            <w:hideMark/>
          </w:tcPr>
          <w:p w14:paraId="44904095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4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14:paraId="6D0A75AF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Observational and randomized trial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4551A772" w14:textId="77777777" w:rsidR="00DD3007" w:rsidRPr="00743755" w:rsidRDefault="00DD3007" w:rsidP="00800EEC">
            <w:pPr>
              <w:ind w:firstLineChars="0" w:firstLine="0"/>
              <w:jc w:val="center"/>
            </w:pPr>
            <w:proofErr w:type="spellStart"/>
            <w:r w:rsidRPr="00743755">
              <w:t>serious</w:t>
            </w:r>
            <w:r w:rsidRPr="0074375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68919767" w14:textId="77777777" w:rsidR="00DD3007" w:rsidRPr="00743755" w:rsidRDefault="00DD3007" w:rsidP="00800EEC">
            <w:pPr>
              <w:ind w:firstLineChars="0" w:firstLine="0"/>
              <w:jc w:val="center"/>
            </w:pPr>
            <w:proofErr w:type="spellStart"/>
            <w:r w:rsidRPr="00743755">
              <w:t>modarate</w:t>
            </w:r>
            <w:proofErr w:type="spellEnd"/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346A4633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moderate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6C13EF10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moderate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53C71F2A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publication bias strongly suspected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19036CE5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298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3375507A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314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3CA625C8" w14:textId="77777777" w:rsidR="00800EEC" w:rsidRPr="00743755" w:rsidRDefault="00DD3007" w:rsidP="00800EEC">
            <w:pPr>
              <w:ind w:firstLineChars="0" w:firstLine="0"/>
              <w:jc w:val="center"/>
            </w:pPr>
            <w:r w:rsidRPr="00743755">
              <w:rPr>
                <w:rFonts w:ascii="Cambria Math" w:hAnsi="Cambria Math" w:cs="Cambria Math"/>
              </w:rPr>
              <w:t>⨁⨁◯◯</w:t>
            </w:r>
          </w:p>
          <w:p w14:paraId="369D3682" w14:textId="50CF52BE" w:rsidR="00DD3007" w:rsidRPr="00743755" w:rsidRDefault="00DD3007" w:rsidP="00800EEC">
            <w:pPr>
              <w:ind w:firstLineChars="0" w:firstLine="0"/>
              <w:jc w:val="center"/>
            </w:pPr>
            <w:proofErr w:type="spellStart"/>
            <w:r w:rsidRPr="00743755">
              <w:t>low</w:t>
            </w:r>
            <w:r w:rsidRPr="0074375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4840D911" w14:textId="77777777" w:rsidR="00DD3007" w:rsidRPr="00743755" w:rsidRDefault="00DD3007" w:rsidP="00800EEC">
            <w:pPr>
              <w:ind w:firstLineChars="0" w:firstLine="0"/>
              <w:jc w:val="center"/>
            </w:pPr>
            <w:r w:rsidRPr="00743755">
              <w:t>IMPORTANT</w:t>
            </w:r>
          </w:p>
        </w:tc>
      </w:tr>
      <w:tr w:rsidR="00743755" w:rsidRPr="00743755" w14:paraId="27E98CB9" w14:textId="77777777" w:rsidTr="000761EA">
        <w:trPr>
          <w:cantSplit/>
          <w:trHeight w:val="283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14:paraId="4BAC4FA2" w14:textId="77777777" w:rsidR="008F778C" w:rsidRPr="00743755" w:rsidRDefault="00DD3007" w:rsidP="00800EEC">
            <w:pPr>
              <w:ind w:firstLineChars="0" w:firstLine="0"/>
              <w:jc w:val="center"/>
              <w:rPr>
                <w:lang w:val="en-GB"/>
              </w:rPr>
            </w:pPr>
            <w:r w:rsidRPr="00743755">
              <w:rPr>
                <w:bCs/>
                <w:lang w:val="en-GB"/>
              </w:rPr>
              <w:t>GRADE Working Group grades of evidence</w:t>
            </w:r>
          </w:p>
          <w:p w14:paraId="2B4FC7EA" w14:textId="77777777" w:rsidR="008F778C" w:rsidRPr="00743755" w:rsidRDefault="00DD3007" w:rsidP="00800EEC">
            <w:pPr>
              <w:ind w:firstLineChars="0" w:firstLine="0"/>
              <w:jc w:val="center"/>
              <w:rPr>
                <w:lang w:val="en-GB"/>
              </w:rPr>
            </w:pPr>
            <w:r w:rsidRPr="00743755">
              <w:rPr>
                <w:bCs/>
                <w:lang w:val="en-GB"/>
              </w:rPr>
              <w:t>High certainty:</w:t>
            </w:r>
            <w:r w:rsidRPr="00743755">
              <w:rPr>
                <w:lang w:val="en-GB"/>
              </w:rPr>
              <w:t xml:space="preserve"> we are very confident that the true effect lies close to that of the estimate of the effect.</w:t>
            </w:r>
          </w:p>
          <w:p w14:paraId="4BF6C7EE" w14:textId="77777777" w:rsidR="008F778C" w:rsidRPr="00743755" w:rsidRDefault="00DD3007" w:rsidP="00800EEC">
            <w:pPr>
              <w:ind w:firstLineChars="0" w:firstLine="0"/>
              <w:jc w:val="center"/>
              <w:rPr>
                <w:lang w:val="en-GB"/>
              </w:rPr>
            </w:pPr>
            <w:r w:rsidRPr="00743755">
              <w:rPr>
                <w:bCs/>
                <w:lang w:val="en-GB"/>
              </w:rPr>
              <w:t>Moderate certainty:</w:t>
            </w:r>
            <w:r w:rsidRPr="00743755">
              <w:rPr>
                <w:lang w:val="en-GB"/>
              </w:rPr>
              <w:t xml:space="preserve"> we are moderately confident in the effect estimate: the true effect is likely to be close to the estimate of the effect, but there is a possibility that it is substantially different.</w:t>
            </w:r>
          </w:p>
          <w:p w14:paraId="573B9197" w14:textId="77777777" w:rsidR="008F778C" w:rsidRPr="00743755" w:rsidRDefault="00DD3007" w:rsidP="00800EEC">
            <w:pPr>
              <w:ind w:firstLineChars="0" w:firstLine="0"/>
              <w:jc w:val="center"/>
              <w:rPr>
                <w:lang w:val="en-GB"/>
              </w:rPr>
            </w:pPr>
            <w:r w:rsidRPr="00743755">
              <w:rPr>
                <w:bCs/>
                <w:lang w:val="en-GB"/>
              </w:rPr>
              <w:t>Low certainty:</w:t>
            </w:r>
            <w:r w:rsidRPr="00743755">
              <w:rPr>
                <w:lang w:val="en-GB"/>
              </w:rPr>
              <w:t xml:space="preserve"> our confidence in the effect estimate is limited: the true effect may be substantially different from the estimate of the effect.</w:t>
            </w:r>
          </w:p>
          <w:p w14:paraId="39846A29" w14:textId="3C45A79A" w:rsidR="00DD3007" w:rsidRPr="00743755" w:rsidRDefault="00DD3007" w:rsidP="00800EEC">
            <w:pPr>
              <w:ind w:firstLineChars="0" w:firstLine="0"/>
              <w:jc w:val="center"/>
              <w:rPr>
                <w:lang w:val="en-GB"/>
              </w:rPr>
            </w:pPr>
            <w:r w:rsidRPr="00743755">
              <w:rPr>
                <w:bCs/>
                <w:lang w:val="en-GB"/>
              </w:rPr>
              <w:t>Very low certainty:</w:t>
            </w:r>
            <w:r w:rsidRPr="00743755">
              <w:rPr>
                <w:lang w:val="en-GB"/>
              </w:rPr>
              <w:t xml:space="preserve"> we have very little confidence in the effect estimate: the true effect is likely to be substantially different from the estimate of effect.</w:t>
            </w:r>
          </w:p>
        </w:tc>
      </w:tr>
    </w:tbl>
    <w:p w14:paraId="45C86947" w14:textId="27210271" w:rsidR="00DD3007" w:rsidRPr="00743755" w:rsidRDefault="00DD3007" w:rsidP="000761EA">
      <w:pPr>
        <w:pStyle w:val="afc"/>
        <w:rPr>
          <w:lang w:val="en-GB"/>
        </w:rPr>
      </w:pPr>
      <w:r w:rsidRPr="00743755">
        <w:rPr>
          <w:lang w:val="en-GB"/>
        </w:rPr>
        <w:t>Explanations</w:t>
      </w:r>
      <w:r w:rsidR="000761EA" w:rsidRPr="00743755">
        <w:rPr>
          <w:rFonts w:eastAsiaTheme="minorEastAsia"/>
          <w:lang w:val="en-GB"/>
        </w:rPr>
        <w:t>:</w:t>
      </w:r>
    </w:p>
    <w:p w14:paraId="347B9AFE" w14:textId="73AD974F" w:rsidR="00DD3007" w:rsidRPr="00743755" w:rsidRDefault="00DD3007" w:rsidP="000761EA">
      <w:pPr>
        <w:pStyle w:val="afc"/>
        <w:rPr>
          <w:lang w:val="en"/>
        </w:rPr>
      </w:pPr>
      <w:proofErr w:type="spellStart"/>
      <w:r w:rsidRPr="00743755">
        <w:rPr>
          <w:vertAlign w:val="superscript"/>
          <w:lang w:val="en"/>
        </w:rPr>
        <w:t>a</w:t>
      </w:r>
      <w:r w:rsidRPr="00743755">
        <w:rPr>
          <w:lang w:val="en"/>
        </w:rPr>
        <w:t>All</w:t>
      </w:r>
      <w:proofErr w:type="spellEnd"/>
      <w:r w:rsidRPr="00743755">
        <w:rPr>
          <w:lang w:val="en"/>
        </w:rPr>
        <w:t xml:space="preserve"> the included studies were assessed as high risk of bias, so the overall risk of bias was assessed as serious.</w:t>
      </w:r>
    </w:p>
    <w:p w14:paraId="04F5BFB8" w14:textId="1E12AF16" w:rsidR="00DD3007" w:rsidRPr="00743755" w:rsidRDefault="000761EA" w:rsidP="000761EA">
      <w:pPr>
        <w:pStyle w:val="afc"/>
        <w:rPr>
          <w:bCs/>
          <w:lang w:val="en-GB"/>
        </w:rPr>
      </w:pPr>
      <w:r w:rsidRPr="00743755">
        <w:rPr>
          <w:bCs/>
          <w:lang w:val="en-GB"/>
        </w:rPr>
        <w:t>GRADE:</w:t>
      </w:r>
      <w:r w:rsidR="00921501" w:rsidRPr="00743755">
        <w:t xml:space="preserve"> </w:t>
      </w:r>
      <w:r w:rsidR="00B32785" w:rsidRPr="00743755">
        <w:rPr>
          <w:bCs/>
          <w:lang w:val="en-GB"/>
        </w:rPr>
        <w:t>Grading of Recommendations Assessment, Development and Evaluation.</w:t>
      </w:r>
    </w:p>
    <w:p w14:paraId="336FEBE0" w14:textId="77777777" w:rsidR="000761EA" w:rsidRPr="00743755" w:rsidRDefault="000761EA" w:rsidP="000761EA">
      <w:pPr>
        <w:pStyle w:val="afc"/>
        <w:rPr>
          <w:lang w:val="en"/>
        </w:rPr>
      </w:pPr>
    </w:p>
    <w:p w14:paraId="66E13260" w14:textId="5DC2AC19" w:rsidR="00DD3007" w:rsidRPr="00743755" w:rsidRDefault="00DD3007" w:rsidP="000761EA">
      <w:pPr>
        <w:pStyle w:val="afc"/>
        <w:rPr>
          <w:rFonts w:eastAsiaTheme="minorEastAsia"/>
          <w:sz w:val="24"/>
          <w:szCs w:val="24"/>
          <w14:ligatures w14:val="standardContextual"/>
        </w:rPr>
      </w:pPr>
    </w:p>
    <w:p w14:paraId="5A1E4865" w14:textId="77777777" w:rsidR="00800EEC" w:rsidRPr="00743755" w:rsidRDefault="00800EEC" w:rsidP="00DD3007">
      <w:pPr>
        <w:pStyle w:val="afc"/>
        <w:rPr>
          <w:rFonts w:eastAsiaTheme="minorEastAsia"/>
          <w:sz w:val="24"/>
          <w:szCs w:val="24"/>
          <w14:ligatures w14:val="standardContextual"/>
        </w:rPr>
        <w:sectPr w:rsidR="00800EEC" w:rsidRPr="00743755" w:rsidSect="00800EEC">
          <w:pgSz w:w="16838" w:h="11906" w:orient="landscape" w:code="9"/>
          <w:pgMar w:top="1134" w:right="1418" w:bottom="1134" w:left="1134" w:header="709" w:footer="709" w:gutter="0"/>
          <w:cols w:space="708"/>
          <w:docGrid w:linePitch="360"/>
        </w:sectPr>
      </w:pPr>
    </w:p>
    <w:p w14:paraId="4F53B2AB" w14:textId="1272595F" w:rsidR="0098179B" w:rsidRPr="00743755" w:rsidRDefault="0098179B" w:rsidP="00C177C8">
      <w:pPr>
        <w:ind w:firstLineChars="0" w:firstLine="0"/>
        <w:jc w:val="center"/>
      </w:pPr>
      <w:bookmarkStart w:id="5" w:name="_GoBack"/>
      <w:bookmarkEnd w:id="5"/>
      <w:r w:rsidRPr="00743755">
        <w:rPr>
          <w:noProof/>
          <w14:ligatures w14:val="standardContextual"/>
        </w:rPr>
        <w:lastRenderedPageBreak/>
        <w:drawing>
          <wp:inline distT="0" distB="0" distL="0" distR="0" wp14:anchorId="233F824F" wp14:editId="41F29607">
            <wp:extent cx="6120130" cy="1949450"/>
            <wp:effectExtent l="0" t="0" r="0" b="0"/>
            <wp:docPr id="99192987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29870" name="Immagine 991929870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802"/>
                    <a:stretch/>
                  </pic:blipFill>
                  <pic:spPr bwMode="auto">
                    <a:xfrm>
                      <a:off x="0" y="0"/>
                      <a:ext cx="6120130" cy="1949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503DA7" w14:textId="4E5DACAB" w:rsidR="00C177C8" w:rsidRPr="00743755" w:rsidRDefault="00C177C8" w:rsidP="00C177C8">
      <w:pPr>
        <w:pStyle w:val="aff5"/>
      </w:pPr>
      <w:bookmarkStart w:id="6" w:name="_Toc191673088"/>
      <w:r w:rsidRPr="00743755">
        <w:rPr>
          <w:b/>
          <w:bCs/>
        </w:rPr>
        <w:t>Supplementary Fig</w:t>
      </w:r>
      <w:r w:rsidRPr="00743755">
        <w:rPr>
          <w:b/>
        </w:rPr>
        <w:t>.</w:t>
      </w:r>
      <w:r w:rsidRPr="00743755">
        <w:rPr>
          <w:b/>
          <w:bCs/>
        </w:rPr>
        <w:t xml:space="preserve"> 1.</w:t>
      </w:r>
      <w:r w:rsidRPr="00743755">
        <w:t xml:space="preserve"> </w:t>
      </w:r>
      <w:r w:rsidRPr="00743755">
        <w:rPr>
          <w:b/>
        </w:rPr>
        <w:t xml:space="preserve">ROB-2 evaluation of included studies. </w:t>
      </w:r>
      <w:r w:rsidRPr="00743755">
        <w:t>Risk of bias of randomized studies</w:t>
      </w:r>
      <w:bookmarkEnd w:id="6"/>
      <w:r w:rsidRPr="00743755">
        <w:t>.</w:t>
      </w:r>
    </w:p>
    <w:p w14:paraId="5D617376" w14:textId="77777777" w:rsidR="00614E8C" w:rsidRPr="00743755" w:rsidRDefault="00614E8C" w:rsidP="00C177C8">
      <w:pPr>
        <w:pStyle w:val="aff5"/>
      </w:pPr>
    </w:p>
    <w:p w14:paraId="1C76A347" w14:textId="2BB7701F" w:rsidR="00563B90" w:rsidRPr="00743755" w:rsidRDefault="00563B90" w:rsidP="00CF76D4">
      <w:pPr>
        <w:ind w:firstLineChars="0" w:firstLine="0"/>
        <w:jc w:val="center"/>
      </w:pPr>
      <w:bookmarkStart w:id="7" w:name="_Toc184320577"/>
      <w:bookmarkStart w:id="8" w:name="_Toc188210046"/>
    </w:p>
    <w:p w14:paraId="7C8E2A92" w14:textId="77777777" w:rsidR="00EB3314" w:rsidRDefault="00EB3314" w:rsidP="00CF76D4">
      <w:pPr>
        <w:ind w:firstLineChars="0" w:firstLine="0"/>
        <w:jc w:val="center"/>
        <w:rPr>
          <w:noProof/>
          <w14:ligatures w14:val="standardContextual"/>
        </w:rPr>
      </w:pPr>
    </w:p>
    <w:p w14:paraId="01C439E9" w14:textId="7CDE707B" w:rsidR="0098179B" w:rsidRPr="00743755" w:rsidRDefault="0098179B" w:rsidP="00CF76D4">
      <w:pPr>
        <w:ind w:firstLineChars="0" w:firstLine="0"/>
        <w:jc w:val="center"/>
      </w:pPr>
      <w:r w:rsidRPr="00743755">
        <w:rPr>
          <w:noProof/>
          <w14:ligatures w14:val="standardContextual"/>
        </w:rPr>
        <w:drawing>
          <wp:inline distT="0" distB="0" distL="0" distR="0" wp14:anchorId="40E6445B" wp14:editId="55000576">
            <wp:extent cx="6120130" cy="2946400"/>
            <wp:effectExtent l="0" t="0" r="0" b="6350"/>
            <wp:docPr id="11651249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24936" name="Immagine 1165124936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71"/>
                    <a:stretch/>
                  </pic:blipFill>
                  <pic:spPr bwMode="auto">
                    <a:xfrm>
                      <a:off x="0" y="0"/>
                      <a:ext cx="6120130" cy="2946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9CE83E" w14:textId="53B014A3" w:rsidR="00563B90" w:rsidRPr="00743755" w:rsidRDefault="00CF76D4" w:rsidP="00CF76D4">
      <w:pPr>
        <w:pStyle w:val="aff5"/>
      </w:pPr>
      <w:bookmarkStart w:id="9" w:name="_Toc191673089"/>
      <w:r w:rsidRPr="00743755">
        <w:rPr>
          <w:b/>
          <w:bCs/>
        </w:rPr>
        <w:t>Supplementary Fig. 2.</w:t>
      </w:r>
      <w:r w:rsidRPr="00743755">
        <w:t xml:space="preserve"> </w:t>
      </w:r>
      <w:r w:rsidRPr="00743755">
        <w:rPr>
          <w:b/>
        </w:rPr>
        <w:t>ROBINS-1 evaluation of included studies.</w:t>
      </w:r>
      <w:r w:rsidRPr="00743755">
        <w:t xml:space="preserve"> Risk of bias of non-randomized studies</w:t>
      </w:r>
      <w:bookmarkEnd w:id="9"/>
      <w:r w:rsidRPr="00743755">
        <w:t>.</w:t>
      </w:r>
    </w:p>
    <w:p w14:paraId="0B366CCF" w14:textId="77777777" w:rsidR="00CF76D4" w:rsidRPr="00743755" w:rsidRDefault="00CF76D4" w:rsidP="00CF76D4">
      <w:pPr>
        <w:pStyle w:val="aff5"/>
        <w:rPr>
          <w:rFonts w:eastAsiaTheme="majorEastAsia"/>
          <w:b/>
          <w:bCs/>
          <w:sz w:val="24"/>
          <w:szCs w:val="24"/>
        </w:rPr>
      </w:pPr>
    </w:p>
    <w:p w14:paraId="3C5EFB07" w14:textId="6E3241E9" w:rsidR="00563B90" w:rsidRPr="00743755" w:rsidRDefault="00563B90" w:rsidP="00CF76D4">
      <w:pPr>
        <w:ind w:firstLineChars="0" w:firstLine="0"/>
        <w:jc w:val="center"/>
        <w:rPr>
          <w:rFonts w:eastAsiaTheme="minorEastAsia"/>
        </w:rPr>
      </w:pPr>
      <w:r w:rsidRPr="00743755">
        <w:rPr>
          <w:noProof/>
          <w14:ligatures w14:val="standardContextual"/>
        </w:rPr>
        <w:drawing>
          <wp:inline distT="0" distB="0" distL="0" distR="0" wp14:anchorId="264F961C" wp14:editId="6ACDC7D8">
            <wp:extent cx="4275117" cy="2871346"/>
            <wp:effectExtent l="0" t="0" r="0" b="5715"/>
            <wp:docPr id="1157802983" name="Immagine 1" descr="Immagine che contiene linea, Diagramma, diagramma, pendi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802983" name="Immagine 1" descr="Immagine che contiene linea, Diagramma, diagramma, pendio&#10;&#10;Il contenuto generato dall'IA potrebbe non essere corretto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903" cy="290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DC8C1" w14:textId="3B30D4A6" w:rsidR="00CF76D4" w:rsidRPr="00743755" w:rsidRDefault="00CF76D4" w:rsidP="00CF76D4">
      <w:pPr>
        <w:pStyle w:val="aff5"/>
      </w:pPr>
      <w:bookmarkStart w:id="10" w:name="_Toc191673090"/>
      <w:r w:rsidRPr="00743755">
        <w:rPr>
          <w:b/>
          <w:bCs/>
        </w:rPr>
        <w:t xml:space="preserve">Supplementary Fig. 3. </w:t>
      </w:r>
      <w:r w:rsidRPr="00743755">
        <w:rPr>
          <w:b/>
        </w:rPr>
        <w:t>Funnel plot for the outcome all-cause mortality at the longest follow-up available</w:t>
      </w:r>
      <w:bookmarkEnd w:id="10"/>
      <w:r w:rsidRPr="00743755">
        <w:rPr>
          <w:b/>
        </w:rPr>
        <w:t>.</w:t>
      </w:r>
    </w:p>
    <w:bookmarkEnd w:id="7"/>
    <w:bookmarkEnd w:id="8"/>
    <w:p w14:paraId="19177378" w14:textId="77777777" w:rsidR="00CF76D4" w:rsidRPr="00743755" w:rsidRDefault="00CF76D4" w:rsidP="00CF76D4">
      <w:pPr>
        <w:pStyle w:val="aff5"/>
        <w:rPr>
          <w:rFonts w:eastAsiaTheme="minorEastAsia"/>
        </w:rPr>
      </w:pPr>
    </w:p>
    <w:sectPr w:rsidR="00CF76D4" w:rsidRPr="00743755" w:rsidSect="00800EEC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2C6C33" w16cex:dateUtc="2025-09-27T08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BF75" w14:textId="77777777" w:rsidR="00EE5FD3" w:rsidRDefault="00EE5FD3" w:rsidP="00C24BF0">
      <w:pPr>
        <w:ind w:firstLine="420"/>
      </w:pPr>
      <w:r>
        <w:separator/>
      </w:r>
    </w:p>
  </w:endnote>
  <w:endnote w:type="continuationSeparator" w:id="0">
    <w:p w14:paraId="0D2295A3" w14:textId="77777777" w:rsidR="00EE5FD3" w:rsidRDefault="00EE5FD3" w:rsidP="00C24BF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BA53D" w14:textId="77777777" w:rsidR="00F5740D" w:rsidRDefault="00F5740D">
    <w:pPr>
      <w:pStyle w:val="af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5443019"/>
      <w:docPartObj>
        <w:docPartGallery w:val="Page Numbers (Bottom of Page)"/>
        <w:docPartUnique/>
      </w:docPartObj>
    </w:sdtPr>
    <w:sdtEndPr/>
    <w:sdtContent>
      <w:p w14:paraId="37C99712" w14:textId="65E09B6E" w:rsidR="00F5740D" w:rsidRDefault="00F5740D">
        <w:pPr>
          <w:pStyle w:val="af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6D4" w:rsidRPr="00CF76D4">
          <w:rPr>
            <w:noProof/>
            <w:lang w:val="zh-CN"/>
          </w:rPr>
          <w:t>3</w:t>
        </w:r>
        <w:r>
          <w:fldChar w:fldCharType="end"/>
        </w:r>
      </w:p>
    </w:sdtContent>
  </w:sdt>
  <w:p w14:paraId="1644D358" w14:textId="77777777" w:rsidR="00F5740D" w:rsidRDefault="00F5740D">
    <w:pPr>
      <w:pStyle w:val="af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A3D79" w14:textId="77777777" w:rsidR="00F5740D" w:rsidRDefault="00F5740D">
    <w:pPr>
      <w:pStyle w:val="af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ECD2A" w14:textId="77777777" w:rsidR="00EE5FD3" w:rsidRDefault="00EE5FD3" w:rsidP="00C24BF0">
      <w:pPr>
        <w:ind w:firstLine="420"/>
      </w:pPr>
      <w:r>
        <w:separator/>
      </w:r>
    </w:p>
  </w:footnote>
  <w:footnote w:type="continuationSeparator" w:id="0">
    <w:p w14:paraId="7DD5204E" w14:textId="77777777" w:rsidR="00EE5FD3" w:rsidRDefault="00EE5FD3" w:rsidP="00C24BF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3E0A" w14:textId="77777777" w:rsidR="00F5740D" w:rsidRDefault="00F5740D">
    <w:pPr>
      <w:pStyle w:val="af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4F270" w14:textId="77777777" w:rsidR="00F5740D" w:rsidRDefault="00F5740D" w:rsidP="00F5740D">
    <w:pPr>
      <w:pStyle w:val="af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1E1C6" w14:textId="77777777" w:rsidR="00F5740D" w:rsidRDefault="00F5740D">
    <w:pPr>
      <w:pStyle w:val="af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61A69"/>
    <w:multiLevelType w:val="multilevel"/>
    <w:tmpl w:val="A212214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6807134"/>
    <w:multiLevelType w:val="hybridMultilevel"/>
    <w:tmpl w:val="1FA8F2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580"/>
    <w:rsid w:val="00047686"/>
    <w:rsid w:val="00054E00"/>
    <w:rsid w:val="00060EB1"/>
    <w:rsid w:val="000761EA"/>
    <w:rsid w:val="000F0C92"/>
    <w:rsid w:val="001A7A72"/>
    <w:rsid w:val="001F2DF2"/>
    <w:rsid w:val="002218F8"/>
    <w:rsid w:val="002E05E7"/>
    <w:rsid w:val="00303E0A"/>
    <w:rsid w:val="00346F14"/>
    <w:rsid w:val="003C1A88"/>
    <w:rsid w:val="003C7212"/>
    <w:rsid w:val="003D7E4D"/>
    <w:rsid w:val="004425A8"/>
    <w:rsid w:val="0056002B"/>
    <w:rsid w:val="00563B90"/>
    <w:rsid w:val="00614E8C"/>
    <w:rsid w:val="00733CD7"/>
    <w:rsid w:val="00743755"/>
    <w:rsid w:val="00800EEC"/>
    <w:rsid w:val="008D13F0"/>
    <w:rsid w:val="008F778C"/>
    <w:rsid w:val="008F7D91"/>
    <w:rsid w:val="00921501"/>
    <w:rsid w:val="00946E54"/>
    <w:rsid w:val="00973BA5"/>
    <w:rsid w:val="0098179B"/>
    <w:rsid w:val="00982B6D"/>
    <w:rsid w:val="00A323CA"/>
    <w:rsid w:val="00A55F3E"/>
    <w:rsid w:val="00A65547"/>
    <w:rsid w:val="00A7692D"/>
    <w:rsid w:val="00A82725"/>
    <w:rsid w:val="00A87ABA"/>
    <w:rsid w:val="00B24580"/>
    <w:rsid w:val="00B31906"/>
    <w:rsid w:val="00B32785"/>
    <w:rsid w:val="00B36263"/>
    <w:rsid w:val="00B53B8B"/>
    <w:rsid w:val="00B62CC2"/>
    <w:rsid w:val="00C177C8"/>
    <w:rsid w:val="00C24BF0"/>
    <w:rsid w:val="00C7482B"/>
    <w:rsid w:val="00C842A2"/>
    <w:rsid w:val="00CF76D4"/>
    <w:rsid w:val="00D20CC6"/>
    <w:rsid w:val="00D56419"/>
    <w:rsid w:val="00DD3007"/>
    <w:rsid w:val="00DF6F35"/>
    <w:rsid w:val="00EB3314"/>
    <w:rsid w:val="00EE5FD3"/>
    <w:rsid w:val="00F54D23"/>
    <w:rsid w:val="00F5740D"/>
    <w:rsid w:val="00FC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F783C"/>
  <w15:chartTrackingRefBased/>
  <w15:docId w15:val="{1E6ECB4E-08E5-F747-904C-1914A35D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740D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 w:val="21"/>
      <w:szCs w:val="21"/>
      <w:lang w:val="en-US" w:eastAsia="zh-CN"/>
      <w14:ligatures w14:val="none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F5740D"/>
    <w:pPr>
      <w:autoSpaceDE w:val="0"/>
      <w:autoSpaceDN w:val="0"/>
      <w:adjustRightInd w:val="0"/>
      <w:spacing w:beforeLines="100" w:before="240" w:afterLines="100" w:after="240"/>
      <w:ind w:firstLineChars="0" w:firstLine="0"/>
      <w:jc w:val="center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F5740D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F5740D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F5740D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574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5740D"/>
    <w:pPr>
      <w:keepNext/>
      <w:keepLines/>
      <w:numPr>
        <w:ilvl w:val="5"/>
        <w:numId w:val="9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F5740D"/>
    <w:pPr>
      <w:keepNext/>
      <w:keepLines/>
      <w:numPr>
        <w:ilvl w:val="6"/>
        <w:numId w:val="9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740D"/>
    <w:pPr>
      <w:keepNext/>
      <w:keepLines/>
      <w:numPr>
        <w:ilvl w:val="7"/>
        <w:numId w:val="9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740D"/>
    <w:pPr>
      <w:keepNext/>
      <w:keepLines/>
      <w:numPr>
        <w:ilvl w:val="8"/>
        <w:numId w:val="9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F5740D"/>
    <w:rPr>
      <w:rFonts w:ascii="Times New Roman" w:eastAsia="Times New Roman" w:hAnsi="Times New Roman" w:cs="Book Antiqua"/>
      <w:b/>
      <w:bCs/>
      <w:kern w:val="0"/>
      <w:szCs w:val="20"/>
      <w:lang w:val="en-US" w:eastAsia="zh-CN"/>
      <w14:ligatures w14:val="none"/>
    </w:rPr>
  </w:style>
  <w:style w:type="character" w:customStyle="1" w:styleId="20">
    <w:name w:val="标题 2 字符"/>
    <w:aliases w:val="二级标题 字符"/>
    <w:link w:val="2"/>
    <w:uiPriority w:val="9"/>
    <w:rsid w:val="00F5740D"/>
    <w:rPr>
      <w:rFonts w:ascii="Times New Roman" w:eastAsia="Times New Roman" w:hAnsi="Times New Roman" w:cs="Times New Roman"/>
      <w:b/>
      <w:bCs/>
      <w:i/>
      <w:sz w:val="22"/>
      <w:szCs w:val="21"/>
      <w:lang w:val="en-US" w:eastAsia="zh-CN"/>
      <w14:ligatures w14:val="none"/>
    </w:rPr>
  </w:style>
  <w:style w:type="character" w:customStyle="1" w:styleId="30">
    <w:name w:val="标题 3 字符"/>
    <w:aliases w:val="三级标题 字符"/>
    <w:link w:val="3"/>
    <w:uiPriority w:val="9"/>
    <w:rsid w:val="00F5740D"/>
    <w:rPr>
      <w:rFonts w:ascii="Times New Roman" w:eastAsia="Times New Roman" w:hAnsi="Times New Roman" w:cs="Times New Roman"/>
      <w:bCs/>
      <w:i/>
      <w:sz w:val="22"/>
      <w:szCs w:val="32"/>
      <w:lang w:val="en-US" w:eastAsia="zh-CN"/>
      <w14:ligatures w14:val="none"/>
    </w:rPr>
  </w:style>
  <w:style w:type="character" w:customStyle="1" w:styleId="40">
    <w:name w:val="标题 4 字符"/>
    <w:link w:val="4"/>
    <w:uiPriority w:val="9"/>
    <w:rsid w:val="00F5740D"/>
    <w:rPr>
      <w:rFonts w:ascii="Calibri Light" w:eastAsia="NimbusRomNo9L" w:hAnsi="Calibri Light" w:cs="NimbusRomNo9L"/>
      <w:b/>
      <w:bCs/>
      <w:kern w:val="0"/>
      <w:sz w:val="28"/>
      <w:szCs w:val="28"/>
      <w:lang w:val="en-US" w:eastAsia="zh-CN"/>
      <w14:ligatures w14:val="none"/>
    </w:rPr>
  </w:style>
  <w:style w:type="character" w:customStyle="1" w:styleId="50">
    <w:name w:val="标题 5 字符"/>
    <w:link w:val="5"/>
    <w:uiPriority w:val="9"/>
    <w:rsid w:val="00F5740D"/>
    <w:rPr>
      <w:rFonts w:ascii="Times New Roman" w:eastAsia="Times New Roman" w:hAnsi="Times New Roman" w:cs="Times New Roman"/>
      <w:b/>
      <w:bCs/>
      <w:sz w:val="28"/>
      <w:szCs w:val="28"/>
      <w:lang w:val="en-US" w:eastAsia="zh-CN"/>
      <w14:ligatures w14:val="none"/>
    </w:rPr>
  </w:style>
  <w:style w:type="character" w:customStyle="1" w:styleId="60">
    <w:name w:val="标题 6 字符"/>
    <w:link w:val="6"/>
    <w:uiPriority w:val="9"/>
    <w:rsid w:val="00F5740D"/>
    <w:rPr>
      <w:rFonts w:ascii="等线 Light" w:eastAsia="等线 Light" w:hAnsi="等线 Light" w:cs="Times New Roman"/>
      <w:b/>
      <w:bCs/>
      <w:lang w:val="en-US" w:eastAsia="zh-CN"/>
      <w14:ligatures w14:val="none"/>
    </w:rPr>
  </w:style>
  <w:style w:type="character" w:customStyle="1" w:styleId="70">
    <w:name w:val="标题 7 字符"/>
    <w:link w:val="7"/>
    <w:uiPriority w:val="9"/>
    <w:rsid w:val="00F5740D"/>
    <w:rPr>
      <w:rFonts w:ascii="Times New Roman" w:eastAsia="Times New Roman" w:hAnsi="Times New Roman" w:cs="Times New Roman"/>
      <w:b/>
      <w:bCs/>
      <w:lang w:val="en-US" w:eastAsia="zh-CN"/>
      <w14:ligatures w14:val="none"/>
    </w:rPr>
  </w:style>
  <w:style w:type="character" w:customStyle="1" w:styleId="80">
    <w:name w:val="标题 8 字符"/>
    <w:link w:val="8"/>
    <w:uiPriority w:val="9"/>
    <w:rsid w:val="00F5740D"/>
    <w:rPr>
      <w:rFonts w:ascii="等线 Light" w:eastAsia="等线 Light" w:hAnsi="等线 Light" w:cs="Times New Roman"/>
      <w:lang w:val="en-US" w:eastAsia="zh-CN"/>
      <w14:ligatures w14:val="none"/>
    </w:rPr>
  </w:style>
  <w:style w:type="character" w:customStyle="1" w:styleId="90">
    <w:name w:val="标题 9 字符"/>
    <w:link w:val="9"/>
    <w:uiPriority w:val="9"/>
    <w:semiHidden/>
    <w:rsid w:val="00F5740D"/>
    <w:rPr>
      <w:rFonts w:ascii="等线 Light" w:eastAsia="等线 Light" w:hAnsi="等线 Light" w:cs="Times New Roman"/>
      <w:sz w:val="21"/>
      <w:szCs w:val="21"/>
      <w:lang w:val="en-US" w:eastAsia="zh-CN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0761E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761EA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B24580"/>
    <w:pPr>
      <w:numPr>
        <w:ilvl w:val="1"/>
      </w:numPr>
      <w:ind w:firstLineChars="200" w:firstLine="20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24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245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5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2458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45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2458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4580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F5740D"/>
    <w:pPr>
      <w:spacing w:before="100" w:beforeAutospacing="1" w:after="100" w:afterAutospacing="1"/>
    </w:pPr>
    <w:rPr>
      <w:lang w:eastAsia="en-US"/>
    </w:rPr>
  </w:style>
  <w:style w:type="table" w:styleId="af">
    <w:name w:val="Table Grid"/>
    <w:basedOn w:val="a1"/>
    <w:uiPriority w:val="59"/>
    <w:qFormat/>
    <w:rsid w:val="00F5740D"/>
    <w:rPr>
      <w:rFonts w:ascii="等线" w:eastAsia="等线" w:hAnsi="等线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autoRedefine/>
    <w:uiPriority w:val="39"/>
    <w:unhideWhenUsed/>
    <w:rsid w:val="00614E8C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styleId="af0">
    <w:name w:val="Hyperlink"/>
    <w:basedOn w:val="a0"/>
    <w:uiPriority w:val="99"/>
    <w:unhideWhenUsed/>
    <w:rsid w:val="00614E8C"/>
    <w:rPr>
      <w:color w:val="0563C1" w:themeColor="hyperlink"/>
      <w:u w:val="single"/>
    </w:rPr>
  </w:style>
  <w:style w:type="paragraph" w:styleId="TOC2">
    <w:name w:val="toc 2"/>
    <w:basedOn w:val="a"/>
    <w:next w:val="a"/>
    <w:autoRedefine/>
    <w:uiPriority w:val="39"/>
    <w:semiHidden/>
    <w:unhideWhenUsed/>
    <w:rsid w:val="00614E8C"/>
    <w:pPr>
      <w:spacing w:before="120"/>
      <w:ind w:left="220"/>
    </w:pPr>
    <w:rPr>
      <w:rFonts w:cstheme="minorHAnsi"/>
      <w:b/>
      <w:bCs/>
    </w:rPr>
  </w:style>
  <w:style w:type="paragraph" w:styleId="TOC3">
    <w:name w:val="toc 3"/>
    <w:basedOn w:val="a"/>
    <w:next w:val="a"/>
    <w:autoRedefine/>
    <w:uiPriority w:val="39"/>
    <w:semiHidden/>
    <w:unhideWhenUsed/>
    <w:rsid w:val="00614E8C"/>
    <w:pPr>
      <w:ind w:left="440"/>
    </w:pPr>
    <w:rPr>
      <w:rFonts w:cstheme="minorHAnsi"/>
      <w:sz w:val="20"/>
      <w:szCs w:val="20"/>
    </w:rPr>
  </w:style>
  <w:style w:type="paragraph" w:styleId="TOC4">
    <w:name w:val="toc 4"/>
    <w:basedOn w:val="a"/>
    <w:next w:val="a"/>
    <w:autoRedefine/>
    <w:uiPriority w:val="39"/>
    <w:semiHidden/>
    <w:unhideWhenUsed/>
    <w:rsid w:val="00614E8C"/>
    <w:pPr>
      <w:ind w:left="660"/>
    </w:pPr>
    <w:rPr>
      <w:rFonts w:cstheme="minorHAnsi"/>
      <w:sz w:val="20"/>
      <w:szCs w:val="20"/>
    </w:rPr>
  </w:style>
  <w:style w:type="paragraph" w:styleId="TOC5">
    <w:name w:val="toc 5"/>
    <w:basedOn w:val="a"/>
    <w:next w:val="a"/>
    <w:autoRedefine/>
    <w:uiPriority w:val="39"/>
    <w:semiHidden/>
    <w:unhideWhenUsed/>
    <w:rsid w:val="00614E8C"/>
    <w:pPr>
      <w:ind w:left="880"/>
    </w:pPr>
    <w:rPr>
      <w:rFonts w:cstheme="minorHAnsi"/>
      <w:sz w:val="20"/>
      <w:szCs w:val="20"/>
    </w:rPr>
  </w:style>
  <w:style w:type="paragraph" w:styleId="TOC6">
    <w:name w:val="toc 6"/>
    <w:basedOn w:val="a"/>
    <w:next w:val="a"/>
    <w:autoRedefine/>
    <w:uiPriority w:val="39"/>
    <w:semiHidden/>
    <w:unhideWhenUsed/>
    <w:rsid w:val="00614E8C"/>
    <w:pPr>
      <w:ind w:left="1100"/>
    </w:pPr>
    <w:rPr>
      <w:rFonts w:cstheme="minorHAnsi"/>
      <w:sz w:val="20"/>
      <w:szCs w:val="20"/>
    </w:rPr>
  </w:style>
  <w:style w:type="paragraph" w:styleId="TOC7">
    <w:name w:val="toc 7"/>
    <w:basedOn w:val="a"/>
    <w:next w:val="a"/>
    <w:autoRedefine/>
    <w:uiPriority w:val="39"/>
    <w:semiHidden/>
    <w:unhideWhenUsed/>
    <w:rsid w:val="00614E8C"/>
    <w:pPr>
      <w:ind w:left="1320"/>
    </w:pPr>
    <w:rPr>
      <w:rFonts w:cstheme="minorHAnsi"/>
      <w:sz w:val="20"/>
      <w:szCs w:val="20"/>
    </w:rPr>
  </w:style>
  <w:style w:type="paragraph" w:styleId="TOC8">
    <w:name w:val="toc 8"/>
    <w:basedOn w:val="a"/>
    <w:next w:val="a"/>
    <w:autoRedefine/>
    <w:uiPriority w:val="39"/>
    <w:semiHidden/>
    <w:unhideWhenUsed/>
    <w:rsid w:val="00614E8C"/>
    <w:pPr>
      <w:ind w:left="1540"/>
    </w:pPr>
    <w:rPr>
      <w:rFonts w:cstheme="minorHAnsi"/>
      <w:sz w:val="20"/>
      <w:szCs w:val="20"/>
    </w:rPr>
  </w:style>
  <w:style w:type="paragraph" w:styleId="TOC9">
    <w:name w:val="toc 9"/>
    <w:basedOn w:val="a"/>
    <w:next w:val="a"/>
    <w:autoRedefine/>
    <w:uiPriority w:val="39"/>
    <w:semiHidden/>
    <w:unhideWhenUsed/>
    <w:rsid w:val="00614E8C"/>
    <w:pPr>
      <w:ind w:left="1760"/>
    </w:pPr>
    <w:rPr>
      <w:rFonts w:cstheme="minorHAnsi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060EB1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060EB1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rsid w:val="00060EB1"/>
    <w:rPr>
      <w:kern w:val="0"/>
      <w:sz w:val="20"/>
      <w:szCs w:val="20"/>
      <w14:ligatures w14:val="non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EB1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60EB1"/>
    <w:rPr>
      <w:b/>
      <w:bCs/>
      <w:kern w:val="0"/>
      <w:sz w:val="20"/>
      <w:szCs w:val="20"/>
      <w14:ligatures w14:val="none"/>
    </w:rPr>
  </w:style>
  <w:style w:type="paragraph" w:styleId="af6">
    <w:name w:val="Revision"/>
    <w:hidden/>
    <w:uiPriority w:val="99"/>
    <w:semiHidden/>
    <w:rsid w:val="00060EB1"/>
    <w:rPr>
      <w:kern w:val="0"/>
      <w:sz w:val="22"/>
      <w:szCs w:val="22"/>
      <w14:ligatures w14:val="none"/>
    </w:rPr>
  </w:style>
  <w:style w:type="paragraph" w:styleId="af7">
    <w:name w:val="header"/>
    <w:basedOn w:val="a"/>
    <w:link w:val="af8"/>
    <w:uiPriority w:val="99"/>
    <w:unhideWhenUsed/>
    <w:rsid w:val="00F57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8">
    <w:name w:val="页眉 字符"/>
    <w:link w:val="af7"/>
    <w:uiPriority w:val="99"/>
    <w:rsid w:val="00F5740D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paragraph" w:styleId="af9">
    <w:name w:val="footer"/>
    <w:basedOn w:val="a"/>
    <w:link w:val="afa"/>
    <w:uiPriority w:val="99"/>
    <w:unhideWhenUsed/>
    <w:rsid w:val="00F57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a">
    <w:name w:val="页脚 字符"/>
    <w:link w:val="af9"/>
    <w:uiPriority w:val="99"/>
    <w:rsid w:val="00F5740D"/>
    <w:rPr>
      <w:rFonts w:ascii="Times New Roman" w:eastAsia="Times New Roman" w:hAnsi="Times New Roman" w:cs="Times New Roman"/>
      <w:sz w:val="18"/>
      <w:szCs w:val="18"/>
      <w:lang w:val="en-US" w:eastAsia="zh-CN"/>
      <w14:ligatures w14:val="none"/>
    </w:rPr>
  </w:style>
  <w:style w:type="paragraph" w:customStyle="1" w:styleId="afb">
    <w:name w:val="表题"/>
    <w:basedOn w:val="a"/>
    <w:autoRedefine/>
    <w:qFormat/>
    <w:rsid w:val="00973BA5"/>
    <w:pPr>
      <w:spacing w:beforeLines="100" w:before="240" w:afterLines="100" w:after="240"/>
      <w:ind w:firstLineChars="0" w:firstLine="0"/>
      <w:jc w:val="center"/>
    </w:pPr>
    <w:rPr>
      <w:b/>
    </w:rPr>
  </w:style>
  <w:style w:type="paragraph" w:customStyle="1" w:styleId="afc">
    <w:name w:val="表注"/>
    <w:basedOn w:val="afb"/>
    <w:autoRedefine/>
    <w:qFormat/>
    <w:rsid w:val="00A87ABA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d">
    <w:name w:val="参考文献"/>
    <w:basedOn w:val="a"/>
    <w:autoRedefine/>
    <w:qFormat/>
    <w:rsid w:val="00F5740D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e">
    <w:name w:val="稿件类型"/>
    <w:basedOn w:val="a"/>
    <w:autoRedefine/>
    <w:qFormat/>
    <w:rsid w:val="00F5740D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f">
    <w:name w:val="关键词"/>
    <w:basedOn w:val="a"/>
    <w:autoRedefine/>
    <w:qFormat/>
    <w:rsid w:val="00F5740D"/>
    <w:pPr>
      <w:ind w:firstLineChars="0" w:firstLine="0"/>
    </w:pPr>
    <w:rPr>
      <w:noProof/>
    </w:rPr>
  </w:style>
  <w:style w:type="character" w:styleId="aff0">
    <w:name w:val="line number"/>
    <w:uiPriority w:val="99"/>
    <w:semiHidden/>
    <w:unhideWhenUsed/>
    <w:rsid w:val="00F5740D"/>
  </w:style>
  <w:style w:type="paragraph" w:customStyle="1" w:styleId="aff1">
    <w:name w:val="机构信息"/>
    <w:basedOn w:val="a"/>
    <w:link w:val="aff2"/>
    <w:autoRedefine/>
    <w:qFormat/>
    <w:rsid w:val="00F5740D"/>
    <w:pPr>
      <w:ind w:firstLineChars="0" w:firstLine="0"/>
    </w:pPr>
    <w:rPr>
      <w:i/>
    </w:rPr>
  </w:style>
  <w:style w:type="character" w:customStyle="1" w:styleId="aff2">
    <w:name w:val="机构信息 字符"/>
    <w:link w:val="aff1"/>
    <w:rsid w:val="00F5740D"/>
    <w:rPr>
      <w:rFonts w:ascii="Times New Roman" w:eastAsia="Times New Roman" w:hAnsi="Times New Roman" w:cs="Times New Roman"/>
      <w:i/>
      <w:sz w:val="21"/>
      <w:szCs w:val="21"/>
      <w:lang w:val="en-US" w:eastAsia="zh-CN"/>
      <w14:ligatures w14:val="none"/>
    </w:rPr>
  </w:style>
  <w:style w:type="paragraph" w:customStyle="1" w:styleId="aff3">
    <w:name w:val="接收日期"/>
    <w:basedOn w:val="a"/>
    <w:autoRedefine/>
    <w:qFormat/>
    <w:rsid w:val="00F5740D"/>
    <w:pPr>
      <w:ind w:firstLineChars="0" w:firstLine="0"/>
    </w:pPr>
  </w:style>
  <w:style w:type="paragraph" w:customStyle="1" w:styleId="aff4">
    <w:name w:val="通讯作者"/>
    <w:basedOn w:val="a"/>
    <w:autoRedefine/>
    <w:qFormat/>
    <w:rsid w:val="00F5740D"/>
    <w:pPr>
      <w:ind w:firstLineChars="0" w:firstLine="0"/>
    </w:pPr>
  </w:style>
  <w:style w:type="paragraph" w:customStyle="1" w:styleId="aff5">
    <w:name w:val="图注"/>
    <w:basedOn w:val="afc"/>
    <w:autoRedefine/>
    <w:qFormat/>
    <w:rsid w:val="00F5740D"/>
  </w:style>
  <w:style w:type="paragraph" w:customStyle="1" w:styleId="aff6">
    <w:name w:val="文章标题"/>
    <w:basedOn w:val="a"/>
    <w:link w:val="aff7"/>
    <w:autoRedefine/>
    <w:qFormat/>
    <w:rsid w:val="00F5740D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7">
    <w:name w:val="文章标题 字符"/>
    <w:link w:val="aff6"/>
    <w:rsid w:val="00F5740D"/>
    <w:rPr>
      <w:rFonts w:ascii="Times New Roman" w:eastAsia="Times New Roman" w:hAnsi="Times New Roman" w:cs="Times New Roman"/>
      <w:b/>
      <w:bCs/>
      <w:spacing w:val="-8"/>
      <w:sz w:val="36"/>
      <w:szCs w:val="36"/>
      <w:lang w:val="en-US" w:eastAsia="zh-CN"/>
      <w14:ligatures w14:val="none"/>
    </w:rPr>
  </w:style>
  <w:style w:type="paragraph" w:customStyle="1" w:styleId="aff8">
    <w:name w:val="文章内容"/>
    <w:basedOn w:val="a"/>
    <w:link w:val="aff9"/>
    <w:autoRedefine/>
    <w:rsid w:val="00F5740D"/>
    <w:pPr>
      <w:ind w:firstLine="420"/>
    </w:pPr>
    <w:rPr>
      <w:color w:val="000000"/>
    </w:rPr>
  </w:style>
  <w:style w:type="character" w:customStyle="1" w:styleId="aff9">
    <w:name w:val="文章内容 字符"/>
    <w:link w:val="aff8"/>
    <w:rsid w:val="00F5740D"/>
    <w:rPr>
      <w:rFonts w:ascii="Times New Roman" w:eastAsia="Times New Roman" w:hAnsi="Times New Roman" w:cs="Times New Roman"/>
      <w:color w:val="000000"/>
      <w:sz w:val="21"/>
      <w:szCs w:val="21"/>
      <w:lang w:val="en-US" w:eastAsia="zh-CN"/>
      <w14:ligatures w14:val="none"/>
    </w:rPr>
  </w:style>
  <w:style w:type="paragraph" w:customStyle="1" w:styleId="affa">
    <w:name w:val="摘要"/>
    <w:basedOn w:val="a"/>
    <w:autoRedefine/>
    <w:qFormat/>
    <w:rsid w:val="00F5740D"/>
    <w:pPr>
      <w:ind w:firstLineChars="0" w:firstLine="0"/>
    </w:pPr>
    <w:rPr>
      <w:noProof/>
    </w:rPr>
  </w:style>
  <w:style w:type="character" w:styleId="affb">
    <w:name w:val="Placeholder Text"/>
    <w:uiPriority w:val="99"/>
    <w:semiHidden/>
    <w:rsid w:val="00F5740D"/>
    <w:rPr>
      <w:color w:val="808080"/>
    </w:rPr>
  </w:style>
  <w:style w:type="paragraph" w:styleId="affc">
    <w:name w:val="Body Text"/>
    <w:basedOn w:val="a"/>
    <w:link w:val="affd"/>
    <w:autoRedefine/>
    <w:uiPriority w:val="1"/>
    <w:qFormat/>
    <w:rsid w:val="00F5740D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d">
    <w:name w:val="正文文本 字符"/>
    <w:link w:val="affc"/>
    <w:uiPriority w:val="1"/>
    <w:rsid w:val="00F5740D"/>
    <w:rPr>
      <w:rFonts w:ascii="Times New Roman" w:eastAsia="Times New Roman" w:hAnsi="Times New Roman" w:cs="Times New Roman"/>
      <w:kern w:val="0"/>
      <w:sz w:val="21"/>
      <w:szCs w:val="21"/>
      <w:lang w:val="en-US" w:eastAsia="zh-CN"/>
      <w14:ligatures w14:val="none"/>
    </w:rPr>
  </w:style>
  <w:style w:type="paragraph" w:customStyle="1" w:styleId="affe">
    <w:name w:val="致谢部分"/>
    <w:basedOn w:val="affc"/>
    <w:link w:val="afff"/>
    <w:autoRedefine/>
    <w:qFormat/>
    <w:rsid w:val="00F5740D"/>
    <w:pPr>
      <w:ind w:firstLineChars="0" w:firstLine="0"/>
    </w:pPr>
    <w:rPr>
      <w:b/>
      <w:sz w:val="24"/>
      <w:szCs w:val="24"/>
    </w:rPr>
  </w:style>
  <w:style w:type="character" w:customStyle="1" w:styleId="afff">
    <w:name w:val="致谢部分 字符"/>
    <w:link w:val="affe"/>
    <w:rsid w:val="00F5740D"/>
    <w:rPr>
      <w:rFonts w:ascii="Times New Roman" w:eastAsia="Times New Roman" w:hAnsi="Times New Roman" w:cs="Times New Roman"/>
      <w:b/>
      <w:kern w:val="0"/>
      <w:lang w:val="en-US" w:eastAsia="zh-CN"/>
      <w14:ligatures w14:val="none"/>
    </w:rPr>
  </w:style>
  <w:style w:type="paragraph" w:customStyle="1" w:styleId="afff0">
    <w:name w:val="作者信息"/>
    <w:basedOn w:val="a"/>
    <w:autoRedefine/>
    <w:qFormat/>
    <w:rsid w:val="00F5740D"/>
    <w:pPr>
      <w:ind w:firstLineChars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8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21889C-FD5A-4540-8003-7F197D87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damico.filippo</dc:creator>
  <cp:keywords/>
  <dc:description/>
  <cp:lastModifiedBy>Molly</cp:lastModifiedBy>
  <cp:revision>37</cp:revision>
  <dcterms:created xsi:type="dcterms:W3CDTF">2025-02-22T11:32:00Z</dcterms:created>
  <dcterms:modified xsi:type="dcterms:W3CDTF">2025-09-28T05:16:00Z</dcterms:modified>
</cp:coreProperties>
</file>